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610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984"/>
      </w:tblGrid>
      <w:tr w:rsidR="00DA3CF9" w:rsidTr="00526540">
        <w:tc>
          <w:tcPr>
            <w:tcW w:w="9747" w:type="dxa"/>
            <w:gridSpan w:val="2"/>
            <w:vAlign w:val="bottom"/>
          </w:tcPr>
          <w:p w:rsidR="00DA3CF9" w:rsidRPr="00DA3CF9" w:rsidRDefault="00DA3CF9" w:rsidP="00526540">
            <w:pPr>
              <w:rPr>
                <w:color w:val="000000" w:themeColor="text1"/>
                <w:sz w:val="40"/>
                <w:szCs w:val="40"/>
              </w:rPr>
            </w:pPr>
            <w:r w:rsidRPr="00DA3CF9">
              <w:rPr>
                <w:rFonts w:asciiTheme="majorHAnsi" w:hAnsiTheme="majorHAnsi"/>
                <w:b/>
                <w:color w:val="000000" w:themeColor="text1"/>
                <w:sz w:val="40"/>
                <w:szCs w:val="40"/>
              </w:rPr>
              <w:t>Contents</w:t>
            </w:r>
          </w:p>
        </w:tc>
      </w:tr>
      <w:tr w:rsidR="005F3D6E" w:rsidTr="00526540">
        <w:trPr>
          <w:trHeight w:val="487"/>
        </w:trPr>
        <w:tc>
          <w:tcPr>
            <w:tcW w:w="7763" w:type="dxa"/>
            <w:vAlign w:val="bottom"/>
          </w:tcPr>
          <w:p w:rsidR="005F3D6E" w:rsidRPr="005F3D6E" w:rsidRDefault="005F3D6E"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Introductory Statement </w:t>
            </w:r>
          </w:p>
        </w:tc>
        <w:tc>
          <w:tcPr>
            <w:tcW w:w="1984" w:type="dxa"/>
            <w:vAlign w:val="bottom"/>
          </w:tcPr>
          <w:p w:rsidR="005F3D6E" w:rsidRPr="005F3D6E" w:rsidRDefault="005F3D6E"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DA3CF9">
              <w:rPr>
                <w:rFonts w:asciiTheme="majorHAnsi" w:hAnsiTheme="majorHAnsi"/>
                <w:color w:val="000000" w:themeColor="text1"/>
                <w:sz w:val="32"/>
                <w:szCs w:val="32"/>
              </w:rPr>
              <w:t>1</w:t>
            </w:r>
          </w:p>
        </w:tc>
      </w:tr>
      <w:tr w:rsidR="005F3D6E" w:rsidTr="00526540">
        <w:trPr>
          <w:trHeight w:val="487"/>
        </w:trPr>
        <w:tc>
          <w:tcPr>
            <w:tcW w:w="7763" w:type="dxa"/>
            <w:vAlign w:val="bottom"/>
          </w:tcPr>
          <w:p w:rsidR="005F3D6E" w:rsidRPr="005F3D6E" w:rsidRDefault="005F3D6E" w:rsidP="00526540">
            <w:pPr>
              <w:rPr>
                <w:rFonts w:asciiTheme="majorHAnsi" w:hAnsiTheme="majorHAnsi"/>
                <w:sz w:val="32"/>
                <w:szCs w:val="32"/>
              </w:rPr>
            </w:pPr>
            <w:r w:rsidRPr="005F3D6E">
              <w:rPr>
                <w:rFonts w:asciiTheme="majorHAnsi" w:hAnsiTheme="majorHAnsi"/>
                <w:sz w:val="32"/>
                <w:szCs w:val="32"/>
              </w:rPr>
              <w:t>School Information</w:t>
            </w:r>
          </w:p>
        </w:tc>
        <w:tc>
          <w:tcPr>
            <w:tcW w:w="1984" w:type="dxa"/>
            <w:vAlign w:val="bottom"/>
          </w:tcPr>
          <w:p w:rsidR="005F3D6E" w:rsidRPr="005F3D6E" w:rsidRDefault="005F3D6E"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DA3CF9">
              <w:rPr>
                <w:rFonts w:asciiTheme="majorHAnsi" w:hAnsiTheme="majorHAnsi"/>
                <w:color w:val="000000" w:themeColor="text1"/>
                <w:sz w:val="32"/>
                <w:szCs w:val="32"/>
              </w:rPr>
              <w:t>1</w:t>
            </w:r>
          </w:p>
        </w:tc>
      </w:tr>
      <w:tr w:rsidR="005F3D6E" w:rsidTr="00526540">
        <w:trPr>
          <w:trHeight w:val="487"/>
        </w:trPr>
        <w:tc>
          <w:tcPr>
            <w:tcW w:w="7763" w:type="dxa"/>
            <w:vAlign w:val="bottom"/>
          </w:tcPr>
          <w:p w:rsidR="005F3D6E" w:rsidRPr="005F3D6E" w:rsidRDefault="005F3D6E" w:rsidP="00526540">
            <w:pPr>
              <w:rPr>
                <w:rFonts w:asciiTheme="majorHAnsi" w:hAnsiTheme="majorHAnsi"/>
                <w:sz w:val="32"/>
                <w:szCs w:val="32"/>
              </w:rPr>
            </w:pPr>
            <w:r w:rsidRPr="005F3D6E">
              <w:rPr>
                <w:rFonts w:asciiTheme="majorHAnsi" w:hAnsiTheme="majorHAnsi"/>
                <w:sz w:val="32"/>
                <w:szCs w:val="32"/>
              </w:rPr>
              <w:t>Rationale</w:t>
            </w:r>
          </w:p>
        </w:tc>
        <w:tc>
          <w:tcPr>
            <w:tcW w:w="1984" w:type="dxa"/>
            <w:vAlign w:val="bottom"/>
          </w:tcPr>
          <w:p w:rsidR="005F3D6E" w:rsidRPr="005F3D6E" w:rsidRDefault="005F3D6E"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DA3CF9">
              <w:rPr>
                <w:rFonts w:asciiTheme="majorHAnsi" w:hAnsiTheme="majorHAnsi"/>
                <w:color w:val="000000" w:themeColor="text1"/>
                <w:sz w:val="32"/>
                <w:szCs w:val="32"/>
              </w:rPr>
              <w:t>1</w:t>
            </w:r>
          </w:p>
        </w:tc>
      </w:tr>
      <w:tr w:rsidR="005F3D6E" w:rsidTr="00526540">
        <w:trPr>
          <w:trHeight w:val="487"/>
        </w:trPr>
        <w:tc>
          <w:tcPr>
            <w:tcW w:w="7763" w:type="dxa"/>
            <w:vAlign w:val="bottom"/>
          </w:tcPr>
          <w:p w:rsidR="005F3D6E" w:rsidRPr="005F3D6E" w:rsidRDefault="005F3D6E" w:rsidP="00526540">
            <w:pPr>
              <w:rPr>
                <w:rFonts w:asciiTheme="majorHAnsi" w:hAnsiTheme="majorHAnsi"/>
                <w:sz w:val="32"/>
                <w:szCs w:val="32"/>
              </w:rPr>
            </w:pPr>
            <w:r w:rsidRPr="005F3D6E">
              <w:rPr>
                <w:rFonts w:asciiTheme="majorHAnsi" w:hAnsiTheme="majorHAnsi"/>
                <w:sz w:val="32"/>
                <w:szCs w:val="32"/>
              </w:rPr>
              <w:t>Belief Statement</w:t>
            </w:r>
          </w:p>
        </w:tc>
        <w:tc>
          <w:tcPr>
            <w:tcW w:w="1984" w:type="dxa"/>
            <w:vAlign w:val="bottom"/>
          </w:tcPr>
          <w:p w:rsidR="005F3D6E" w:rsidRPr="005F3D6E" w:rsidRDefault="005F3D6E"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DA3CF9">
              <w:rPr>
                <w:rFonts w:asciiTheme="majorHAnsi" w:hAnsiTheme="majorHAnsi"/>
                <w:color w:val="000000" w:themeColor="text1"/>
                <w:sz w:val="32"/>
                <w:szCs w:val="32"/>
              </w:rPr>
              <w:t>1</w:t>
            </w:r>
          </w:p>
        </w:tc>
      </w:tr>
      <w:tr w:rsidR="005F3D6E" w:rsidTr="00526540">
        <w:trPr>
          <w:trHeight w:val="487"/>
        </w:trPr>
        <w:tc>
          <w:tcPr>
            <w:tcW w:w="7763" w:type="dxa"/>
            <w:vAlign w:val="bottom"/>
          </w:tcPr>
          <w:p w:rsidR="005F3D6E" w:rsidRPr="005F3D6E" w:rsidRDefault="005F3D6E" w:rsidP="00526540">
            <w:pPr>
              <w:rPr>
                <w:rFonts w:asciiTheme="majorHAnsi" w:hAnsiTheme="majorHAnsi"/>
                <w:sz w:val="32"/>
                <w:szCs w:val="32"/>
              </w:rPr>
            </w:pPr>
            <w:r w:rsidRPr="005F3D6E">
              <w:rPr>
                <w:rFonts w:asciiTheme="majorHAnsi" w:hAnsiTheme="majorHAnsi"/>
                <w:sz w:val="32"/>
                <w:szCs w:val="32"/>
              </w:rPr>
              <w:t>Aims of the Policy</w:t>
            </w:r>
          </w:p>
        </w:tc>
        <w:tc>
          <w:tcPr>
            <w:tcW w:w="1984" w:type="dxa"/>
            <w:vAlign w:val="bottom"/>
          </w:tcPr>
          <w:p w:rsidR="005F3D6E" w:rsidRPr="005F3D6E" w:rsidRDefault="005F3D6E"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DA3CF9">
              <w:rPr>
                <w:rFonts w:asciiTheme="majorHAnsi" w:hAnsiTheme="majorHAnsi"/>
                <w:color w:val="000000" w:themeColor="text1"/>
                <w:sz w:val="32"/>
                <w:szCs w:val="32"/>
              </w:rPr>
              <w:t>2</w:t>
            </w:r>
          </w:p>
        </w:tc>
      </w:tr>
      <w:tr w:rsidR="005F3D6E" w:rsidTr="00526540">
        <w:trPr>
          <w:trHeight w:val="487"/>
        </w:trPr>
        <w:tc>
          <w:tcPr>
            <w:tcW w:w="7763" w:type="dxa"/>
            <w:vAlign w:val="bottom"/>
          </w:tcPr>
          <w:p w:rsidR="005F3D6E" w:rsidRPr="005F3D6E" w:rsidRDefault="00565F1F" w:rsidP="00526540">
            <w:pPr>
              <w:rPr>
                <w:rFonts w:asciiTheme="majorHAnsi" w:hAnsiTheme="majorHAnsi"/>
                <w:sz w:val="32"/>
                <w:szCs w:val="32"/>
              </w:rPr>
            </w:pPr>
            <w:r>
              <w:rPr>
                <w:rFonts w:asciiTheme="majorHAnsi" w:hAnsiTheme="majorHAnsi"/>
                <w:sz w:val="32"/>
                <w:szCs w:val="32"/>
              </w:rPr>
              <w:t>Roles and Responsibilities</w:t>
            </w:r>
          </w:p>
        </w:tc>
        <w:tc>
          <w:tcPr>
            <w:tcW w:w="1984" w:type="dxa"/>
            <w:vAlign w:val="bottom"/>
          </w:tcPr>
          <w:p w:rsidR="005F3D6E" w:rsidRPr="005F3D6E" w:rsidRDefault="00866BE6"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Pr>
                <w:rFonts w:asciiTheme="majorHAnsi" w:hAnsiTheme="majorHAnsi"/>
                <w:color w:val="000000" w:themeColor="text1"/>
                <w:sz w:val="32"/>
                <w:szCs w:val="32"/>
              </w:rPr>
              <w:t xml:space="preserve">2 </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Identifying Pupils with Additional Needs</w:t>
            </w:r>
          </w:p>
        </w:tc>
        <w:tc>
          <w:tcPr>
            <w:tcW w:w="1984" w:type="dxa"/>
            <w:vAlign w:val="bottom"/>
          </w:tcPr>
          <w:p w:rsidR="00565F1F" w:rsidRPr="005F3D6E" w:rsidRDefault="00866BE6"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Pr>
                <w:rFonts w:asciiTheme="majorHAnsi" w:hAnsiTheme="majorHAnsi"/>
                <w:color w:val="000000" w:themeColor="text1"/>
                <w:sz w:val="32"/>
                <w:szCs w:val="32"/>
              </w:rPr>
              <w:t>6</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Information Gathering and Assessment</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866BE6">
              <w:rPr>
                <w:rFonts w:asciiTheme="majorHAnsi" w:hAnsiTheme="majorHAnsi"/>
                <w:color w:val="000000" w:themeColor="text1"/>
                <w:sz w:val="32"/>
                <w:szCs w:val="32"/>
              </w:rPr>
              <w:t>12</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Inventory of Test Materials</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866BE6">
              <w:rPr>
                <w:rFonts w:asciiTheme="majorHAnsi" w:hAnsiTheme="majorHAnsi"/>
                <w:color w:val="000000" w:themeColor="text1"/>
                <w:sz w:val="32"/>
                <w:szCs w:val="32"/>
              </w:rPr>
              <w:t>12</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Prevention and Early Intervention Strategies</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866BE6">
              <w:rPr>
                <w:rFonts w:asciiTheme="majorHAnsi" w:hAnsiTheme="majorHAnsi"/>
                <w:color w:val="000000" w:themeColor="text1"/>
                <w:sz w:val="32"/>
                <w:szCs w:val="32"/>
              </w:rPr>
              <w:t>13</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Meeting the Needs and Allocating Resources</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866BE6">
              <w:rPr>
                <w:rFonts w:asciiTheme="majorHAnsi" w:hAnsiTheme="majorHAnsi"/>
                <w:color w:val="000000" w:themeColor="text1"/>
                <w:sz w:val="32"/>
                <w:szCs w:val="32"/>
              </w:rPr>
              <w:t>13</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Timetabling</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866BE6">
              <w:rPr>
                <w:rFonts w:asciiTheme="majorHAnsi" w:hAnsiTheme="majorHAnsi"/>
                <w:color w:val="000000" w:themeColor="text1"/>
                <w:sz w:val="32"/>
                <w:szCs w:val="32"/>
              </w:rPr>
              <w:t>15</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Tracking, recording and reviewing progress</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Page</w:t>
            </w:r>
            <w:r w:rsidR="00866BE6">
              <w:rPr>
                <w:rFonts w:asciiTheme="majorHAnsi" w:hAnsiTheme="majorHAnsi"/>
                <w:color w:val="000000" w:themeColor="text1"/>
                <w:sz w:val="32"/>
                <w:szCs w:val="32"/>
              </w:rPr>
              <w:t xml:space="preserve"> 15</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Health and Safety Issues</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Page</w:t>
            </w:r>
            <w:r w:rsidR="00866BE6">
              <w:rPr>
                <w:rFonts w:asciiTheme="majorHAnsi" w:hAnsiTheme="majorHAnsi"/>
                <w:color w:val="000000" w:themeColor="text1"/>
                <w:sz w:val="32"/>
                <w:szCs w:val="32"/>
              </w:rPr>
              <w:t xml:space="preserve"> 18</w:t>
            </w:r>
            <w:r w:rsidRPr="005F3D6E">
              <w:rPr>
                <w:rFonts w:asciiTheme="majorHAnsi" w:hAnsiTheme="majorHAnsi"/>
                <w:color w:val="000000" w:themeColor="text1"/>
                <w:sz w:val="32"/>
                <w:szCs w:val="32"/>
              </w:rPr>
              <w:t xml:space="preserve"> </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Supervision/Child Protection</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866BE6">
              <w:rPr>
                <w:rFonts w:asciiTheme="majorHAnsi" w:hAnsiTheme="majorHAnsi"/>
                <w:color w:val="000000" w:themeColor="text1"/>
                <w:sz w:val="32"/>
                <w:szCs w:val="32"/>
              </w:rPr>
              <w:t>18</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Ratification and Communication</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866BE6">
              <w:rPr>
                <w:rFonts w:asciiTheme="majorHAnsi" w:hAnsiTheme="majorHAnsi"/>
                <w:color w:val="000000" w:themeColor="text1"/>
                <w:sz w:val="32"/>
                <w:szCs w:val="32"/>
              </w:rPr>
              <w:t>18</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DA3CF9">
              <w:rPr>
                <w:rFonts w:asciiTheme="majorHAnsi" w:hAnsiTheme="majorHAnsi"/>
                <w:sz w:val="32"/>
                <w:szCs w:val="32"/>
              </w:rPr>
              <w:t>Implementation and Review</w:t>
            </w:r>
          </w:p>
        </w:tc>
        <w:tc>
          <w:tcPr>
            <w:tcW w:w="1984" w:type="dxa"/>
            <w:vAlign w:val="bottom"/>
          </w:tcPr>
          <w:p w:rsidR="00565F1F" w:rsidRPr="005F3D6E" w:rsidRDefault="00866BE6" w:rsidP="00565F1F">
            <w:pPr>
              <w:rPr>
                <w:rFonts w:asciiTheme="majorHAnsi" w:hAnsiTheme="majorHAnsi"/>
                <w:color w:val="000000" w:themeColor="text1"/>
                <w:sz w:val="32"/>
                <w:szCs w:val="32"/>
              </w:rPr>
            </w:pPr>
            <w:r>
              <w:rPr>
                <w:rFonts w:asciiTheme="majorHAnsi" w:hAnsiTheme="majorHAnsi"/>
                <w:color w:val="000000" w:themeColor="text1"/>
                <w:sz w:val="32"/>
                <w:szCs w:val="32"/>
              </w:rPr>
              <w:t>Page 18</w:t>
            </w:r>
          </w:p>
        </w:tc>
      </w:tr>
    </w:tbl>
    <w:sdt>
      <w:sdtPr>
        <w:rPr>
          <w:rFonts w:asciiTheme="majorHAnsi" w:hAnsiTheme="majorHAnsi"/>
          <w:sz w:val="32"/>
          <w:szCs w:val="32"/>
        </w:rPr>
        <w:id w:val="-674412269"/>
        <w:docPartObj>
          <w:docPartGallery w:val="Cover Pages"/>
          <w:docPartUnique/>
        </w:docPartObj>
      </w:sdtPr>
      <w:sdtEndPr>
        <w:rPr>
          <w:rFonts w:asciiTheme="minorHAnsi" w:hAnsiTheme="minorHAnsi"/>
          <w:color w:val="000000" w:themeColor="text1"/>
        </w:rPr>
      </w:sdtEndPr>
      <w:sdtContent>
        <w:p w:rsidR="005F3D6E" w:rsidRPr="00DF7419" w:rsidRDefault="00260C8F">
          <w:pPr>
            <w:rPr>
              <w:rFonts w:asciiTheme="majorHAnsi" w:hAnsiTheme="majorHAnsi"/>
              <w:sz w:val="32"/>
              <w:szCs w:val="32"/>
            </w:rPr>
          </w:pPr>
          <w:r w:rsidRPr="00DF7419">
            <w:rPr>
              <w:rFonts w:asciiTheme="majorHAnsi" w:hAnsiTheme="majorHAnsi"/>
              <w:noProof/>
              <w:sz w:val="32"/>
              <w:szCs w:val="32"/>
              <w:lang w:eastAsia="en-IE"/>
            </w:rPr>
            <mc:AlternateContent>
              <mc:Choice Requires="wps">
                <w:drawing>
                  <wp:anchor distT="0" distB="0" distL="114300" distR="114300" simplePos="0" relativeHeight="251672576" behindDoc="0" locked="0" layoutInCell="0" allowOverlap="1" wp14:anchorId="52680F74" wp14:editId="7D25B293">
                    <wp:simplePos x="0" y="0"/>
                    <wp:positionH relativeFrom="margin">
                      <wp:posOffset>-594360</wp:posOffset>
                    </wp:positionH>
                    <wp:positionV relativeFrom="margin">
                      <wp:posOffset>1285875</wp:posOffset>
                    </wp:positionV>
                    <wp:extent cx="6939280" cy="2392680"/>
                    <wp:effectExtent l="0" t="0" r="16510"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9280" cy="239268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tbl>
                                <w:tblPr>
                                  <w:tblStyle w:val="TableGrid"/>
                                  <w:tblOverlap w:val="never"/>
                                  <w:tblW w:w="5000"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C000"/>
                                  <w:tblCellMar>
                                    <w:top w:w="144" w:type="dxa"/>
                                    <w:left w:w="0" w:type="dxa"/>
                                    <w:bottom w:w="144" w:type="dxa"/>
                                    <w:right w:w="0" w:type="dxa"/>
                                  </w:tblCellMar>
                                  <w:tblLook w:val="04A0" w:firstRow="1" w:lastRow="0" w:firstColumn="1" w:lastColumn="0" w:noHBand="0" w:noVBand="1"/>
                                </w:tblPr>
                                <w:tblGrid>
                                  <w:gridCol w:w="10973"/>
                                </w:tblGrid>
                                <w:tr w:rsidR="00F97704" w:rsidTr="005859CF">
                                  <w:trPr>
                                    <w:trHeight w:val="144"/>
                                    <w:jc w:val="center"/>
                                  </w:trPr>
                                  <w:tc>
                                    <w:tcPr>
                                      <w:tcW w:w="11520" w:type="dxa"/>
                                      <w:shd w:val="clear" w:color="auto" w:fill="FFC000"/>
                                      <w:tcMar>
                                        <w:top w:w="0" w:type="dxa"/>
                                        <w:bottom w:w="0" w:type="dxa"/>
                                      </w:tcMar>
                                      <w:vAlign w:val="center"/>
                                    </w:tcPr>
                                    <w:p w:rsidR="00F97704" w:rsidRDefault="00F97704">
                                      <w:pPr>
                                        <w:pStyle w:val="NoSpacing"/>
                                        <w:rPr>
                                          <w:sz w:val="8"/>
                                          <w:szCs w:val="8"/>
                                        </w:rPr>
                                      </w:pPr>
                                      <w:r>
                                        <w:rPr>
                                          <w:sz w:val="8"/>
                                          <w:szCs w:val="8"/>
                                        </w:rPr>
                                        <w:t>1</w:t>
                                      </w:r>
                                    </w:p>
                                  </w:tc>
                                </w:tr>
                                <w:tr w:rsidR="00F97704" w:rsidTr="005859CF">
                                  <w:trPr>
                                    <w:trHeight w:val="1440"/>
                                    <w:jc w:val="center"/>
                                  </w:trPr>
                                  <w:tc>
                                    <w:tcPr>
                                      <w:tcW w:w="11520" w:type="dxa"/>
                                      <w:shd w:val="clear" w:color="auto" w:fill="FFC000"/>
                                      <w:vAlign w:val="center"/>
                                    </w:tcPr>
                                    <w:p w:rsidR="00F97704" w:rsidRPr="005F3D6E" w:rsidRDefault="00360464" w:rsidP="005F3D6E">
                                      <w:pPr>
                                        <w:pStyle w:val="NoSpacing"/>
                                        <w:suppressOverlap/>
                                        <w:jc w:val="center"/>
                                        <w:rPr>
                                          <w:rFonts w:asciiTheme="majorHAnsi" w:hAnsiTheme="majorHAnsi"/>
                                          <w:color w:val="FFFFFF" w:themeColor="background1"/>
                                          <w:sz w:val="90"/>
                                          <w:szCs w:val="90"/>
                                        </w:rPr>
                                      </w:pPr>
                                      <w:sdt>
                                        <w:sdtPr>
                                          <w:rPr>
                                            <w:rFonts w:ascii="Sassoon Infant Std" w:hAnsi="Sassoon Infant Std"/>
                                            <w:color w:val="0070C0"/>
                                            <w:sz w:val="90"/>
                                            <w:szCs w:val="90"/>
                                          </w:rPr>
                                          <w:alias w:val="Title"/>
                                          <w:id w:val="-1214730206"/>
                                          <w:dataBinding w:prefixMappings="xmlns:ns0='http://schemas.openxmlformats.org/package/2006/metadata/core-properties' xmlns:ns1='http://purl.org/dc/elements/1.1/'" w:xpath="/ns0:coreProperties[1]/ns1:title[1]" w:storeItemID="{6C3C8BC8-F283-45AE-878A-BAB7291924A1}"/>
                                          <w:text/>
                                        </w:sdtPr>
                                        <w:sdtEndPr/>
                                        <w:sdtContent>
                                          <w:r w:rsidR="00F97704" w:rsidRPr="00773279">
                                            <w:rPr>
                                              <w:rFonts w:ascii="Sassoon Infant Std" w:hAnsi="Sassoon Infant Std"/>
                                              <w:color w:val="0070C0"/>
                                              <w:sz w:val="90"/>
                                              <w:szCs w:val="90"/>
                                              <w:lang w:val="en-IE"/>
                                            </w:rPr>
                                            <w:t>Additional Support Policy                           Support for All</w:t>
                                          </w:r>
                                        </w:sdtContent>
                                      </w:sdt>
                                    </w:p>
                                  </w:tc>
                                </w:tr>
                                <w:tr w:rsidR="00F97704" w:rsidTr="005859CF">
                                  <w:trPr>
                                    <w:trHeight w:val="144"/>
                                    <w:jc w:val="center"/>
                                  </w:trPr>
                                  <w:tc>
                                    <w:tcPr>
                                      <w:tcW w:w="11520" w:type="dxa"/>
                                      <w:shd w:val="clear" w:color="auto" w:fill="FFC000"/>
                                      <w:tcMar>
                                        <w:top w:w="0" w:type="dxa"/>
                                        <w:bottom w:w="0" w:type="dxa"/>
                                      </w:tcMar>
                                      <w:vAlign w:val="center"/>
                                    </w:tcPr>
                                    <w:p w:rsidR="00F97704" w:rsidRDefault="00F97704">
                                      <w:pPr>
                                        <w:pStyle w:val="NoSpacing"/>
                                        <w:rPr>
                                          <w:sz w:val="8"/>
                                          <w:szCs w:val="8"/>
                                        </w:rPr>
                                      </w:pPr>
                                    </w:p>
                                  </w:tc>
                                </w:tr>
                                <w:tr w:rsidR="00F97704" w:rsidTr="005859CF">
                                  <w:trPr>
                                    <w:trHeight w:val="720"/>
                                    <w:jc w:val="center"/>
                                  </w:trPr>
                                  <w:tc>
                                    <w:tcPr>
                                      <w:tcW w:w="11520" w:type="dxa"/>
                                      <w:shd w:val="clear" w:color="auto" w:fill="FFC000"/>
                                      <w:vAlign w:val="bottom"/>
                                    </w:tcPr>
                                    <w:p w:rsidR="00F97704" w:rsidRDefault="00360464" w:rsidP="005F3D6E">
                                      <w:pPr>
                                        <w:pStyle w:val="NoSpacing"/>
                                        <w:suppressOverlap/>
                                        <w:jc w:val="center"/>
                                        <w:rPr>
                                          <w:rFonts w:asciiTheme="majorHAnsi" w:hAnsiTheme="majorHAnsi"/>
                                          <w:sz w:val="36"/>
                                          <w:szCs w:val="36"/>
                                        </w:rPr>
                                      </w:pPr>
                                      <w:sdt>
                                        <w:sdtPr>
                                          <w:rPr>
                                            <w:rFonts w:ascii="Sassoon Infant Std" w:hAnsi="Sassoon Infant Std"/>
                                            <w:sz w:val="60"/>
                                            <w:szCs w:val="60"/>
                                          </w:rPr>
                                          <w:alias w:val="Subtitle"/>
                                          <w:id w:val="1599606391"/>
                                          <w:dataBinding w:prefixMappings="xmlns:ns0='http://schemas.openxmlformats.org/package/2006/metadata/core-properties' xmlns:ns1='http://purl.org/dc/elements/1.1/'" w:xpath="/ns0:coreProperties[1]/ns1:subject[1]" w:storeItemID="{6C3C8BC8-F283-45AE-878A-BAB7291924A1}"/>
                                          <w:text/>
                                        </w:sdtPr>
                                        <w:sdtEndPr/>
                                        <w:sdtContent>
                                          <w:r w:rsidR="009F58CC">
                                            <w:rPr>
                                              <w:rFonts w:ascii="Sassoon Infant Std" w:hAnsi="Sassoon Infant Std"/>
                                              <w:sz w:val="60"/>
                                              <w:szCs w:val="60"/>
                                              <w:lang w:val="en-IE"/>
                                            </w:rPr>
                                            <w:t>December</w:t>
                                          </w:r>
                                          <w:r w:rsidR="00F97704" w:rsidRPr="005859CF">
                                            <w:rPr>
                                              <w:rFonts w:ascii="Sassoon Infant Std" w:hAnsi="Sassoon Infant Std"/>
                                              <w:sz w:val="60"/>
                                              <w:szCs w:val="60"/>
                                              <w:lang w:val="en-IE"/>
                                            </w:rPr>
                                            <w:t xml:space="preserve"> 2017</w:t>
                                          </w:r>
                                          <w:r w:rsidR="00BE0EE0" w:rsidRPr="005859CF">
                                            <w:rPr>
                                              <w:rFonts w:ascii="Sassoon Infant Std" w:hAnsi="Sassoon Infant Std"/>
                                              <w:sz w:val="60"/>
                                              <w:szCs w:val="60"/>
                                              <w:lang w:val="en-IE"/>
                                            </w:rPr>
                                            <w:t xml:space="preserve"> (Draft)</w:t>
                                          </w:r>
                                        </w:sdtContent>
                                      </w:sdt>
                                    </w:p>
                                  </w:tc>
                                </w:tr>
                              </w:tbl>
                              <w:p w:rsidR="00F97704" w:rsidRDefault="00F97704"/>
                            </w:txbxContent>
                          </wps:txbx>
                          <wps:bodyPr rot="0" vert="horz" wrap="square" lIns="0" tIns="0" rIns="0" bIns="0" anchor="t" anchorCtr="0" upright="1">
                            <a:noAutofit/>
                          </wps:bodyPr>
                        </wps:wsp>
                      </a:graphicData>
                    </a:graphic>
                    <wp14:sizeRelH relativeFrom="page">
                      <wp14:pctWidth>92000</wp14:pctWidth>
                    </wp14:sizeRelH>
                    <wp14:sizeRelV relativeFrom="margin">
                      <wp14:pctHeight>0</wp14:pctHeight>
                    </wp14:sizeRelV>
                  </wp:anchor>
                </w:drawing>
              </mc:Choice>
              <mc:Fallback>
                <w:pict>
                  <v:rect id="Rectangle 11" o:spid="_x0000_s1026" style="position:absolute;margin-left:-46.8pt;margin-top:101.25pt;width:546.4pt;height:188.4pt;z-index:251672576;visibility:visible;mso-wrap-style:square;mso-width-percent:920;mso-height-percent:0;mso-wrap-distance-left:9pt;mso-wrap-distance-top:0;mso-wrap-distance-right:9pt;mso-wrap-distance-bottom:0;mso-position-horizontal:absolute;mso-position-horizontal-relative:margin;mso-position-vertical:absolute;mso-position-vertical-relative:margin;mso-width-percent:92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" o:allowincell="f" filled="f" fillcolor="white [3212]" stroked="f" strokecolor="black [3213]" strokeweight=".25pt">
                    <v:textbox inset="0,0,0,0">
                      <w:txbxContent>
                        <w:tbl>
                          <w:tblPr>
                            <w:tblStyle w:val="TableGrid"/>
                            <w:tblOverlap w:val="never"/>
                            <w:tblW w:w="5000"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C000"/>
                            <w:tblCellMar>
                              <w:top w:w="144" w:type="dxa"/>
                              <w:left w:w="0" w:type="dxa"/>
                              <w:bottom w:w="144" w:type="dxa"/>
                              <w:right w:w="0" w:type="dxa"/>
                            </w:tblCellMar>
                            <w:tblLook w:val="04A0" w:firstRow="1" w:lastRow="0" w:firstColumn="1" w:lastColumn="0" w:noHBand="0" w:noVBand="1"/>
                          </w:tblPr>
                          <w:tblGrid>
                            <w:gridCol w:w="10973"/>
                          </w:tblGrid>
                          <w:tr w:rsidR="00F97704" w:rsidTr="005859CF">
                            <w:trPr>
                              <w:trHeight w:val="144"/>
                              <w:jc w:val="center"/>
                            </w:trPr>
                            <w:tc>
                              <w:tcPr>
                                <w:tcW w:w="11520" w:type="dxa"/>
                                <w:shd w:val="clear" w:color="auto" w:fill="FFC000"/>
                                <w:tcMar>
                                  <w:top w:w="0" w:type="dxa"/>
                                  <w:bottom w:w="0" w:type="dxa"/>
                                </w:tcMar>
                                <w:vAlign w:val="center"/>
                              </w:tcPr>
                              <w:p w:rsidR="00F97704" w:rsidRDefault="00F97704">
                                <w:pPr>
                                  <w:pStyle w:val="NoSpacing"/>
                                  <w:rPr>
                                    <w:sz w:val="8"/>
                                    <w:szCs w:val="8"/>
                                  </w:rPr>
                                </w:pPr>
                                <w:r>
                                  <w:rPr>
                                    <w:sz w:val="8"/>
                                    <w:szCs w:val="8"/>
                                  </w:rPr>
                                  <w:t>1</w:t>
                                </w:r>
                              </w:p>
                            </w:tc>
                          </w:tr>
                          <w:tr w:rsidR="00F97704" w:rsidTr="005859CF">
                            <w:trPr>
                              <w:trHeight w:val="1440"/>
                              <w:jc w:val="center"/>
                            </w:trPr>
                            <w:tc>
                              <w:tcPr>
                                <w:tcW w:w="11520" w:type="dxa"/>
                                <w:shd w:val="clear" w:color="auto" w:fill="FFC000"/>
                                <w:vAlign w:val="center"/>
                              </w:tcPr>
                              <w:p w:rsidR="00F97704" w:rsidRPr="005F3D6E" w:rsidRDefault="00360464" w:rsidP="005F3D6E">
                                <w:pPr>
                                  <w:pStyle w:val="NoSpacing"/>
                                  <w:suppressOverlap/>
                                  <w:jc w:val="center"/>
                                  <w:rPr>
                                    <w:rFonts w:asciiTheme="majorHAnsi" w:hAnsiTheme="majorHAnsi"/>
                                    <w:color w:val="FFFFFF" w:themeColor="background1"/>
                                    <w:sz w:val="90"/>
                                    <w:szCs w:val="90"/>
                                  </w:rPr>
                                </w:pPr>
                                <w:sdt>
                                  <w:sdtPr>
                                    <w:rPr>
                                      <w:rFonts w:ascii="Sassoon Infant Std" w:hAnsi="Sassoon Infant Std"/>
                                      <w:color w:val="0070C0"/>
                                      <w:sz w:val="90"/>
                                      <w:szCs w:val="90"/>
                                    </w:rPr>
                                    <w:alias w:val="Title"/>
                                    <w:id w:val="-1214730206"/>
                                    <w:dataBinding w:prefixMappings="xmlns:ns0='http://schemas.openxmlformats.org/package/2006/metadata/core-properties' xmlns:ns1='http://purl.org/dc/elements/1.1/'" w:xpath="/ns0:coreProperties[1]/ns1:title[1]" w:storeItemID="{6C3C8BC8-F283-45AE-878A-BAB7291924A1}"/>
                                    <w:text/>
                                  </w:sdtPr>
                                  <w:sdtEndPr/>
                                  <w:sdtContent>
                                    <w:r w:rsidR="00F97704" w:rsidRPr="00773279">
                                      <w:rPr>
                                        <w:rFonts w:ascii="Sassoon Infant Std" w:hAnsi="Sassoon Infant Std"/>
                                        <w:color w:val="0070C0"/>
                                        <w:sz w:val="90"/>
                                        <w:szCs w:val="90"/>
                                        <w:lang w:val="en-IE"/>
                                      </w:rPr>
                                      <w:t>Additional Support Policy                           Support for All</w:t>
                                    </w:r>
                                  </w:sdtContent>
                                </w:sdt>
                              </w:p>
                            </w:tc>
                          </w:tr>
                          <w:tr w:rsidR="00F97704" w:rsidTr="005859CF">
                            <w:trPr>
                              <w:trHeight w:val="144"/>
                              <w:jc w:val="center"/>
                            </w:trPr>
                            <w:tc>
                              <w:tcPr>
                                <w:tcW w:w="11520" w:type="dxa"/>
                                <w:shd w:val="clear" w:color="auto" w:fill="FFC000"/>
                                <w:tcMar>
                                  <w:top w:w="0" w:type="dxa"/>
                                  <w:bottom w:w="0" w:type="dxa"/>
                                </w:tcMar>
                                <w:vAlign w:val="center"/>
                              </w:tcPr>
                              <w:p w:rsidR="00F97704" w:rsidRDefault="00F97704">
                                <w:pPr>
                                  <w:pStyle w:val="NoSpacing"/>
                                  <w:rPr>
                                    <w:sz w:val="8"/>
                                    <w:szCs w:val="8"/>
                                  </w:rPr>
                                </w:pPr>
                              </w:p>
                            </w:tc>
                          </w:tr>
                          <w:tr w:rsidR="00F97704" w:rsidTr="005859CF">
                            <w:trPr>
                              <w:trHeight w:val="720"/>
                              <w:jc w:val="center"/>
                            </w:trPr>
                            <w:tc>
                              <w:tcPr>
                                <w:tcW w:w="11520" w:type="dxa"/>
                                <w:shd w:val="clear" w:color="auto" w:fill="FFC000"/>
                                <w:vAlign w:val="bottom"/>
                              </w:tcPr>
                              <w:p w:rsidR="00F97704" w:rsidRDefault="00360464" w:rsidP="005F3D6E">
                                <w:pPr>
                                  <w:pStyle w:val="NoSpacing"/>
                                  <w:suppressOverlap/>
                                  <w:jc w:val="center"/>
                                  <w:rPr>
                                    <w:rFonts w:asciiTheme="majorHAnsi" w:hAnsiTheme="majorHAnsi"/>
                                    <w:sz w:val="36"/>
                                    <w:szCs w:val="36"/>
                                  </w:rPr>
                                </w:pPr>
                                <w:sdt>
                                  <w:sdtPr>
                                    <w:rPr>
                                      <w:rFonts w:ascii="Sassoon Infant Std" w:hAnsi="Sassoon Infant Std"/>
                                      <w:sz w:val="60"/>
                                      <w:szCs w:val="60"/>
                                    </w:rPr>
                                    <w:alias w:val="Subtitle"/>
                                    <w:id w:val="1599606391"/>
                                    <w:dataBinding w:prefixMappings="xmlns:ns0='http://schemas.openxmlformats.org/package/2006/metadata/core-properties' xmlns:ns1='http://purl.org/dc/elements/1.1/'" w:xpath="/ns0:coreProperties[1]/ns1:subject[1]" w:storeItemID="{6C3C8BC8-F283-45AE-878A-BAB7291924A1}"/>
                                    <w:text/>
                                  </w:sdtPr>
                                  <w:sdtEndPr/>
                                  <w:sdtContent>
                                    <w:r w:rsidR="009F58CC">
                                      <w:rPr>
                                        <w:rFonts w:ascii="Sassoon Infant Std" w:hAnsi="Sassoon Infant Std"/>
                                        <w:sz w:val="60"/>
                                        <w:szCs w:val="60"/>
                                        <w:lang w:val="en-IE"/>
                                      </w:rPr>
                                      <w:t>December</w:t>
                                    </w:r>
                                    <w:r w:rsidR="00F97704" w:rsidRPr="005859CF">
                                      <w:rPr>
                                        <w:rFonts w:ascii="Sassoon Infant Std" w:hAnsi="Sassoon Infant Std"/>
                                        <w:sz w:val="60"/>
                                        <w:szCs w:val="60"/>
                                        <w:lang w:val="en-IE"/>
                                      </w:rPr>
                                      <w:t xml:space="preserve"> 2017</w:t>
                                    </w:r>
                                    <w:r w:rsidR="00BE0EE0" w:rsidRPr="005859CF">
                                      <w:rPr>
                                        <w:rFonts w:ascii="Sassoon Infant Std" w:hAnsi="Sassoon Infant Std"/>
                                        <w:sz w:val="60"/>
                                        <w:szCs w:val="60"/>
                                        <w:lang w:val="en-IE"/>
                                      </w:rPr>
                                      <w:t xml:space="preserve"> (Draft)</w:t>
                                    </w:r>
                                  </w:sdtContent>
                                </w:sdt>
                              </w:p>
                            </w:tc>
                          </w:tr>
                        </w:tbl>
                        <w:p w:rsidR="00F97704" w:rsidRDefault="00F97704"/>
                      </w:txbxContent>
                    </v:textbox>
                    <w10:wrap anchorx="margin" anchory="margin"/>
                  </v:rect>
                </w:pict>
              </mc:Fallback>
            </mc:AlternateContent>
          </w:r>
          <w:r w:rsidRPr="00DF7419">
            <w:rPr>
              <w:rFonts w:asciiTheme="majorHAnsi" w:hAnsiTheme="majorHAnsi"/>
              <w:noProof/>
              <w:sz w:val="32"/>
              <w:szCs w:val="32"/>
              <w:lang w:eastAsia="en-IE"/>
            </w:rPr>
            <mc:AlternateContent>
              <mc:Choice Requires="wps">
                <w:drawing>
                  <wp:anchor distT="0" distB="0" distL="114300" distR="114300" simplePos="0" relativeHeight="251673600" behindDoc="0" locked="0" layoutInCell="0" allowOverlap="1" wp14:anchorId="2A409EA6" wp14:editId="0C1319B4">
                    <wp:simplePos x="0" y="0"/>
                    <wp:positionH relativeFrom="margin">
                      <wp:posOffset>-228600</wp:posOffset>
                    </wp:positionH>
                    <wp:positionV relativeFrom="margin">
                      <wp:posOffset>523875</wp:posOffset>
                    </wp:positionV>
                    <wp:extent cx="6264910" cy="73152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731520"/>
                            </a:xfrm>
                            <a:prstGeom prst="rect">
                              <a:avLst/>
                            </a:prstGeom>
                            <a:noFill/>
                            <a:ln>
                              <a:noFill/>
                            </a:ln>
                            <a:extLst>
                              <a:ext uri="{909E8E84-426E-40DD-AFC4-6F175D3DCCD1}">
                                <a14:hiddenFill xmlns:a14="http://schemas.microsoft.com/office/drawing/2010/main">
                                  <a:solidFill>
                                    <a:schemeClr val="bg1">
                                      <a:lumMod val="100000"/>
                                      <a:lumOff val="0"/>
                                      <a:alpha val="7000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rsidR="00F97704" w:rsidRPr="00260C8F" w:rsidRDefault="00360464" w:rsidP="00802561">
                                <w:pPr>
                                  <w:pStyle w:val="NoSpacing"/>
                                  <w:spacing w:line="276" w:lineRule="auto"/>
                                  <w:suppressOverlap/>
                                  <w:jc w:val="center"/>
                                  <w:rPr>
                                    <w:b/>
                                    <w:caps/>
                                    <w:color w:val="4F81BD" w:themeColor="accent1"/>
                                    <w:sz w:val="36"/>
                                    <w:szCs w:val="36"/>
                                  </w:rPr>
                                </w:pPr>
                                <w:sdt>
                                  <w:sdtPr>
                                    <w:rPr>
                                      <w:b/>
                                      <w:caps/>
                                      <w:color w:val="4F81BD" w:themeColor="accent1"/>
                                      <w:sz w:val="40"/>
                                      <w:szCs w:val="40"/>
                                    </w:rPr>
                                    <w:alias w:val="Company"/>
                                    <w:id w:val="2089498065"/>
                                    <w:dataBinding w:prefixMappings="xmlns:ns0='http://schemas.openxmlformats.org/officeDocument/2006/extended-properties'" w:xpath="/ns0:Properties[1]/ns0:Company[1]" w:storeItemID="{6668398D-A668-4E3E-A5EB-62B293D839F1}"/>
                                    <w:text/>
                                  </w:sdtPr>
                                  <w:sdtEndPr/>
                                  <w:sdtContent>
                                    <w:r w:rsidR="005859CF">
                                      <w:rPr>
                                        <w:b/>
                                        <w:caps/>
                                        <w:color w:val="4F81BD" w:themeColor="accent1"/>
                                        <w:sz w:val="40"/>
                                        <w:szCs w:val="40"/>
                                        <w:lang w:val="en-IE"/>
                                      </w:rPr>
                                      <w:t>Scoil naomh buadáin</w:t>
                                    </w:r>
                                  </w:sdtContent>
                                </w:sdt>
                              </w:p>
                              <w:p w:rsidR="00F97704" w:rsidRDefault="00F97704" w:rsidP="00DF5DA5">
                                <w:pPr>
                                  <w:pStyle w:val="NoSpacing"/>
                                  <w:spacing w:line="276" w:lineRule="auto"/>
                                </w:pPr>
                              </w:p>
                            </w:txbxContent>
                          </wps:txbx>
                          <wps:bodyPr rot="0" vert="horz" wrap="square" lIns="91440" tIns="228600" rIns="91440" bIns="22860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margin-left:-18pt;margin-top:41.25pt;width:493.3pt;height:57.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" o:allowincell="f" filled="f" fillcolor="white [3212]" stroked="f" strokecolor="black [3213]" strokeweight=".25pt">
                    <v:fill opacity="46003f"/>
                    <v:textbox inset=",18pt,,18pt">
                      <w:txbxContent>
                        <w:p w:rsidR="00F97704" w:rsidRPr="00260C8F" w:rsidRDefault="00360464" w:rsidP="00802561">
                          <w:pPr>
                            <w:pStyle w:val="NoSpacing"/>
                            <w:spacing w:line="276" w:lineRule="auto"/>
                            <w:suppressOverlap/>
                            <w:jc w:val="center"/>
                            <w:rPr>
                              <w:b/>
                              <w:caps/>
                              <w:color w:val="4F81BD" w:themeColor="accent1"/>
                              <w:sz w:val="36"/>
                              <w:szCs w:val="36"/>
                            </w:rPr>
                          </w:pPr>
                          <w:sdt>
                            <w:sdtPr>
                              <w:rPr>
                                <w:b/>
                                <w:caps/>
                                <w:color w:val="4F81BD" w:themeColor="accent1"/>
                                <w:sz w:val="40"/>
                                <w:szCs w:val="40"/>
                              </w:rPr>
                              <w:alias w:val="Company"/>
                              <w:id w:val="2089498065"/>
                              <w:dataBinding w:prefixMappings="xmlns:ns0='http://schemas.openxmlformats.org/officeDocument/2006/extended-properties'" w:xpath="/ns0:Properties[1]/ns0:Company[1]" w:storeItemID="{6668398D-A668-4E3E-A5EB-62B293D839F1}"/>
                              <w:text/>
                            </w:sdtPr>
                            <w:sdtEndPr/>
                            <w:sdtContent>
                              <w:r w:rsidR="005859CF">
                                <w:rPr>
                                  <w:b/>
                                  <w:caps/>
                                  <w:color w:val="4F81BD" w:themeColor="accent1"/>
                                  <w:sz w:val="40"/>
                                  <w:szCs w:val="40"/>
                                  <w:lang w:val="en-IE"/>
                                </w:rPr>
                                <w:t>Scoil naomh buadáin</w:t>
                              </w:r>
                            </w:sdtContent>
                          </w:sdt>
                        </w:p>
                        <w:p w:rsidR="00F97704" w:rsidRDefault="00F97704" w:rsidP="00DF5DA5">
                          <w:pPr>
                            <w:pStyle w:val="NoSpacing"/>
                            <w:spacing w:line="276" w:lineRule="auto"/>
                          </w:pPr>
                        </w:p>
                      </w:txbxContent>
                    </v:textbox>
                    <w10:wrap anchorx="margin" anchory="margin"/>
                  </v:rect>
                </w:pict>
              </mc:Fallback>
            </mc:AlternateContent>
          </w:r>
          <w:r w:rsidR="00DF5DA5" w:rsidRPr="00DF7419">
            <w:rPr>
              <w:rFonts w:asciiTheme="majorHAnsi" w:hAnsiTheme="majorHAnsi"/>
              <w:sz w:val="32"/>
              <w:szCs w:val="32"/>
            </w:rPr>
            <w:br w:type="page"/>
          </w:r>
        </w:p>
        <w:p w:rsidR="00260C8F" w:rsidRDefault="00260C8F">
          <w:pPr>
            <w:rPr>
              <w:color w:val="000000" w:themeColor="text1"/>
              <w:sz w:val="32"/>
              <w:szCs w:val="32"/>
            </w:rPr>
          </w:pPr>
        </w:p>
        <w:p w:rsidR="00DF5DA5" w:rsidRDefault="00360464">
          <w:pPr>
            <w:rPr>
              <w:color w:val="000000" w:themeColor="text1"/>
              <w:sz w:val="32"/>
              <w:szCs w:val="32"/>
            </w:rPr>
          </w:pPr>
        </w:p>
      </w:sdtContent>
    </w:sdt>
    <w:p w:rsidR="00166F0B" w:rsidRPr="00485097" w:rsidRDefault="00166F0B" w:rsidP="002176E9">
      <w:pPr>
        <w:spacing w:after="0" w:line="240" w:lineRule="auto"/>
        <w:rPr>
          <w:b/>
          <w:sz w:val="32"/>
          <w:szCs w:val="32"/>
        </w:rPr>
      </w:pPr>
      <w:r w:rsidRPr="00485097">
        <w:rPr>
          <w:b/>
          <w:sz w:val="32"/>
          <w:szCs w:val="32"/>
        </w:rPr>
        <w:t>Introductory Statement</w:t>
      </w:r>
    </w:p>
    <w:p w:rsidR="00166F0B" w:rsidRPr="00166F0B" w:rsidRDefault="00166F0B" w:rsidP="002176E9">
      <w:pPr>
        <w:spacing w:after="0" w:line="240" w:lineRule="auto"/>
        <w:rPr>
          <w:sz w:val="24"/>
          <w:szCs w:val="24"/>
        </w:rPr>
      </w:pPr>
      <w:r w:rsidRPr="00166F0B">
        <w:rPr>
          <w:sz w:val="24"/>
          <w:szCs w:val="24"/>
        </w:rPr>
        <w:t xml:space="preserve">Our SEN policy was </w:t>
      </w:r>
      <w:r w:rsidRPr="00083E31">
        <w:rPr>
          <w:noProof/>
          <w:sz w:val="24"/>
          <w:szCs w:val="24"/>
        </w:rPr>
        <w:t>coordinated</w:t>
      </w:r>
      <w:r w:rsidRPr="00166F0B">
        <w:rPr>
          <w:sz w:val="24"/>
          <w:szCs w:val="24"/>
        </w:rPr>
        <w:t xml:space="preserve"> by the learning support team, in consultation with our N</w:t>
      </w:r>
      <w:r w:rsidR="00802561">
        <w:rPr>
          <w:sz w:val="24"/>
          <w:szCs w:val="24"/>
        </w:rPr>
        <w:t>EPS psychologist Teresa McLaughlin, in May 2007</w:t>
      </w:r>
      <w:r w:rsidRPr="00166F0B">
        <w:rPr>
          <w:sz w:val="24"/>
          <w:szCs w:val="24"/>
        </w:rPr>
        <w:t xml:space="preserve">. The development of our SEN policy was identified as one of </w:t>
      </w:r>
      <w:r w:rsidR="00802561">
        <w:rPr>
          <w:sz w:val="24"/>
          <w:szCs w:val="24"/>
        </w:rPr>
        <w:t>our priorities during a staff meeting in November 2016</w:t>
      </w:r>
      <w:r w:rsidRPr="00166F0B">
        <w:rPr>
          <w:sz w:val="24"/>
          <w:szCs w:val="24"/>
        </w:rPr>
        <w:t xml:space="preserve">. It was due to be updated in </w:t>
      </w:r>
      <w:r w:rsidRPr="00166C28">
        <w:rPr>
          <w:sz w:val="24"/>
          <w:szCs w:val="24"/>
        </w:rPr>
        <w:t>2016</w:t>
      </w:r>
      <w:r w:rsidRPr="00166F0B">
        <w:rPr>
          <w:sz w:val="24"/>
          <w:szCs w:val="24"/>
        </w:rPr>
        <w:t xml:space="preserve"> but was postponed due to the extension of the New Special Education Teaching Allocation Model pilot scheme. This policy is the reviewed and amended policy comp</w:t>
      </w:r>
      <w:r w:rsidR="00802561">
        <w:rPr>
          <w:sz w:val="24"/>
          <w:szCs w:val="24"/>
        </w:rPr>
        <w:t>leted by a working group in November</w:t>
      </w:r>
      <w:r w:rsidRPr="00166F0B">
        <w:rPr>
          <w:sz w:val="24"/>
          <w:szCs w:val="24"/>
        </w:rPr>
        <w:t xml:space="preserve"> 2017</w:t>
      </w:r>
      <w:r w:rsidR="000818E5">
        <w:rPr>
          <w:sz w:val="24"/>
          <w:szCs w:val="24"/>
        </w:rPr>
        <w:t xml:space="preserve">, </w:t>
      </w:r>
      <w:r w:rsidRPr="00166F0B">
        <w:rPr>
          <w:sz w:val="24"/>
          <w:szCs w:val="24"/>
        </w:rPr>
        <w:t xml:space="preserve">in accordance with Circular No 0013/2017.  </w:t>
      </w:r>
      <w:r w:rsidR="00802561">
        <w:rPr>
          <w:sz w:val="24"/>
          <w:szCs w:val="24"/>
        </w:rPr>
        <w:t xml:space="preserve">As there is no Parents Association elected the policy was circulated amongst parents via the school website </w:t>
      </w:r>
      <w:hyperlink r:id="rId9" w:history="1">
        <w:r w:rsidR="00802561" w:rsidRPr="00067AE9">
          <w:rPr>
            <w:rStyle w:val="Hyperlink"/>
            <w:sz w:val="24"/>
            <w:szCs w:val="24"/>
          </w:rPr>
          <w:t>www.stbodensns.ie</w:t>
        </w:r>
      </w:hyperlink>
      <w:r w:rsidR="00802561">
        <w:rPr>
          <w:sz w:val="24"/>
          <w:szCs w:val="24"/>
        </w:rPr>
        <w:t>. It was finalised in December</w:t>
      </w:r>
      <w:r w:rsidR="00166C28">
        <w:rPr>
          <w:sz w:val="24"/>
          <w:szCs w:val="24"/>
        </w:rPr>
        <w:t xml:space="preserve"> 201</w:t>
      </w:r>
      <w:r w:rsidR="00802561">
        <w:rPr>
          <w:sz w:val="24"/>
          <w:szCs w:val="24"/>
        </w:rPr>
        <w:t>7</w:t>
      </w:r>
      <w:r w:rsidR="00166C28">
        <w:rPr>
          <w:sz w:val="24"/>
          <w:szCs w:val="24"/>
        </w:rPr>
        <w:t>.</w:t>
      </w:r>
    </w:p>
    <w:p w:rsidR="00166F0B" w:rsidRPr="00166F0B" w:rsidRDefault="00166F0B" w:rsidP="002176E9">
      <w:pPr>
        <w:spacing w:after="0" w:line="240" w:lineRule="auto"/>
        <w:rPr>
          <w:sz w:val="24"/>
          <w:szCs w:val="24"/>
        </w:rPr>
      </w:pPr>
    </w:p>
    <w:p w:rsidR="00166F0B" w:rsidRPr="00485097" w:rsidRDefault="00166F0B" w:rsidP="002176E9">
      <w:pPr>
        <w:spacing w:after="0" w:line="240" w:lineRule="auto"/>
        <w:rPr>
          <w:b/>
          <w:sz w:val="32"/>
          <w:szCs w:val="32"/>
        </w:rPr>
      </w:pPr>
      <w:r w:rsidRPr="00485097">
        <w:rPr>
          <w:b/>
          <w:sz w:val="32"/>
          <w:szCs w:val="32"/>
        </w:rPr>
        <w:t>School Information</w:t>
      </w:r>
    </w:p>
    <w:p w:rsidR="00802561" w:rsidRPr="00802561" w:rsidRDefault="00802561" w:rsidP="00802561">
      <w:pPr>
        <w:ind w:right="-2"/>
        <w:jc w:val="both"/>
        <w:rPr>
          <w:sz w:val="24"/>
          <w:szCs w:val="24"/>
        </w:rPr>
      </w:pPr>
      <w:r w:rsidRPr="00802561">
        <w:rPr>
          <w:sz w:val="24"/>
          <w:szCs w:val="24"/>
          <w:lang w:val="en-GB"/>
        </w:rPr>
        <w:t xml:space="preserve">Scoil Naomh Buadáin is a co-educational primary school under the patronage of the </w:t>
      </w:r>
      <w:r w:rsidRPr="00802561">
        <w:rPr>
          <w:sz w:val="24"/>
          <w:szCs w:val="24"/>
        </w:rPr>
        <w:t>Roman Catholic Archbishop of Derry</w:t>
      </w:r>
      <w:r w:rsidRPr="00802561">
        <w:rPr>
          <w:sz w:val="24"/>
          <w:szCs w:val="24"/>
          <w:lang w:val="en-GB"/>
        </w:rPr>
        <w:t xml:space="preserve">. </w:t>
      </w:r>
      <w:r w:rsidRPr="00802561">
        <w:rPr>
          <w:sz w:val="24"/>
          <w:szCs w:val="24"/>
        </w:rPr>
        <w:t>The school aims to promote the full and harmonious development of all pupils: cognitive, intellectual, physical, cultural, moral and spiritual, including a living relationship with God and other people and promotes a Christian philosophy of life. In the interest of balanced integration, Scoil Naomh Buadáin is an inclusive school welcoming all children of all faiths</w:t>
      </w:r>
    </w:p>
    <w:p w:rsidR="00166F0B" w:rsidRPr="00166F0B" w:rsidRDefault="00166F0B" w:rsidP="002176E9">
      <w:pPr>
        <w:spacing w:after="0" w:line="240" w:lineRule="auto"/>
        <w:rPr>
          <w:sz w:val="24"/>
          <w:szCs w:val="24"/>
        </w:rPr>
      </w:pPr>
    </w:p>
    <w:p w:rsidR="00166F0B" w:rsidRPr="00485097" w:rsidRDefault="00166F0B" w:rsidP="002176E9">
      <w:pPr>
        <w:spacing w:after="0" w:line="240" w:lineRule="auto"/>
        <w:rPr>
          <w:b/>
          <w:sz w:val="32"/>
          <w:szCs w:val="32"/>
        </w:rPr>
      </w:pPr>
      <w:r w:rsidRPr="00485097">
        <w:rPr>
          <w:b/>
          <w:sz w:val="32"/>
          <w:szCs w:val="32"/>
        </w:rPr>
        <w:t>Rationale</w:t>
      </w:r>
    </w:p>
    <w:p w:rsidR="00166F0B" w:rsidRPr="00166F0B" w:rsidRDefault="00166F0B" w:rsidP="002176E9">
      <w:pPr>
        <w:spacing w:after="0" w:line="240" w:lineRule="auto"/>
        <w:rPr>
          <w:sz w:val="24"/>
          <w:szCs w:val="24"/>
        </w:rPr>
      </w:pPr>
      <w:r w:rsidRPr="00166F0B">
        <w:rPr>
          <w:sz w:val="24"/>
          <w:szCs w:val="24"/>
        </w:rPr>
        <w:t xml:space="preserve">The purpose of this policy is to: </w:t>
      </w:r>
    </w:p>
    <w:p w:rsidR="00166F0B" w:rsidRPr="00166F0B" w:rsidRDefault="00166F0B" w:rsidP="002176E9">
      <w:pPr>
        <w:pStyle w:val="ListParagraph"/>
        <w:numPr>
          <w:ilvl w:val="0"/>
          <w:numId w:val="1"/>
        </w:numPr>
        <w:spacing w:after="0" w:line="240" w:lineRule="auto"/>
        <w:rPr>
          <w:sz w:val="24"/>
          <w:szCs w:val="24"/>
        </w:rPr>
      </w:pPr>
      <w:proofErr w:type="gramStart"/>
      <w:r w:rsidRPr="00166F0B">
        <w:rPr>
          <w:sz w:val="24"/>
          <w:szCs w:val="24"/>
        </w:rPr>
        <w:t>provide</w:t>
      </w:r>
      <w:proofErr w:type="gramEnd"/>
      <w:r w:rsidRPr="00166F0B">
        <w:rPr>
          <w:sz w:val="24"/>
          <w:szCs w:val="24"/>
        </w:rPr>
        <w:t xml:space="preserve"> practical guidance to staff, parents and other interested parties about our SEN procedures and practices.</w:t>
      </w:r>
    </w:p>
    <w:p w:rsidR="00166F0B" w:rsidRPr="00166F0B" w:rsidRDefault="00166F0B" w:rsidP="002176E9">
      <w:pPr>
        <w:pStyle w:val="ListParagraph"/>
        <w:numPr>
          <w:ilvl w:val="0"/>
          <w:numId w:val="1"/>
        </w:numPr>
        <w:spacing w:after="0" w:line="240" w:lineRule="auto"/>
        <w:rPr>
          <w:sz w:val="24"/>
          <w:szCs w:val="24"/>
        </w:rPr>
      </w:pPr>
      <w:proofErr w:type="gramStart"/>
      <w:r w:rsidRPr="00166F0B">
        <w:rPr>
          <w:sz w:val="24"/>
          <w:szCs w:val="24"/>
        </w:rPr>
        <w:t>outline</w:t>
      </w:r>
      <w:proofErr w:type="gramEnd"/>
      <w:r w:rsidRPr="00166F0B">
        <w:rPr>
          <w:sz w:val="24"/>
          <w:szCs w:val="24"/>
        </w:rPr>
        <w:t xml:space="preserve"> the framework for addressing additional needs in our school.</w:t>
      </w:r>
    </w:p>
    <w:p w:rsidR="00166F0B" w:rsidRPr="00166F0B" w:rsidRDefault="00166F0B" w:rsidP="002176E9">
      <w:pPr>
        <w:pStyle w:val="ListParagraph"/>
        <w:numPr>
          <w:ilvl w:val="0"/>
          <w:numId w:val="1"/>
        </w:numPr>
        <w:spacing w:after="0" w:line="240" w:lineRule="auto"/>
        <w:rPr>
          <w:sz w:val="24"/>
          <w:szCs w:val="24"/>
        </w:rPr>
      </w:pPr>
      <w:r w:rsidRPr="00166F0B">
        <w:rPr>
          <w:sz w:val="24"/>
          <w:szCs w:val="24"/>
        </w:rPr>
        <w:t xml:space="preserve">comply with legislation (Education Act 1998, Equal Status Act, 2000) </w:t>
      </w:r>
    </w:p>
    <w:p w:rsidR="00166F0B" w:rsidRDefault="00CB473C" w:rsidP="002176E9">
      <w:pPr>
        <w:pStyle w:val="ListParagraph"/>
        <w:numPr>
          <w:ilvl w:val="0"/>
          <w:numId w:val="1"/>
        </w:numPr>
        <w:spacing w:after="0" w:line="240" w:lineRule="auto"/>
        <w:rPr>
          <w:sz w:val="24"/>
          <w:szCs w:val="24"/>
        </w:rPr>
      </w:pPr>
      <w:proofErr w:type="gramStart"/>
      <w:r>
        <w:rPr>
          <w:sz w:val="24"/>
          <w:szCs w:val="24"/>
        </w:rPr>
        <w:t>fulfil</w:t>
      </w:r>
      <w:proofErr w:type="gramEnd"/>
      <w:r>
        <w:rPr>
          <w:sz w:val="24"/>
          <w:szCs w:val="24"/>
        </w:rPr>
        <w:t xml:space="preserve"> DES circular</w:t>
      </w:r>
      <w:r w:rsidR="00166F0B" w:rsidRPr="00166F0B">
        <w:rPr>
          <w:sz w:val="24"/>
          <w:szCs w:val="24"/>
        </w:rPr>
        <w:t xml:space="preserve">  0013/17 -Circular to the Management Authorities of all Mainstream Primary Schools; Special</w:t>
      </w:r>
      <w:r w:rsidR="000818E5">
        <w:rPr>
          <w:sz w:val="24"/>
          <w:szCs w:val="24"/>
        </w:rPr>
        <w:t xml:space="preserve"> Education Teaching Allocation</w:t>
      </w:r>
      <w:r w:rsidR="000818E5" w:rsidRPr="000818E5">
        <w:rPr>
          <w:color w:val="00B050"/>
          <w:sz w:val="24"/>
          <w:szCs w:val="24"/>
        </w:rPr>
        <w:t>,</w:t>
      </w:r>
      <w:r w:rsidR="000818E5">
        <w:rPr>
          <w:color w:val="00B050"/>
          <w:sz w:val="24"/>
          <w:szCs w:val="24"/>
        </w:rPr>
        <w:t xml:space="preserve"> </w:t>
      </w:r>
      <w:r w:rsidR="000818E5" w:rsidRPr="00CB473C">
        <w:rPr>
          <w:sz w:val="24"/>
          <w:szCs w:val="24"/>
        </w:rPr>
        <w:t xml:space="preserve">and new 2017 </w:t>
      </w:r>
      <w:r w:rsidR="00166F0B" w:rsidRPr="00166F0B">
        <w:rPr>
          <w:sz w:val="24"/>
          <w:szCs w:val="24"/>
        </w:rPr>
        <w:t xml:space="preserve">Guidelines for Primary Schools: Supporting Pupils with Special Educational Needs in Mainstream Schools). </w:t>
      </w:r>
    </w:p>
    <w:p w:rsidR="00945921" w:rsidRPr="00485097" w:rsidRDefault="00945921" w:rsidP="002176E9">
      <w:pPr>
        <w:spacing w:after="0" w:line="240" w:lineRule="auto"/>
        <w:rPr>
          <w:sz w:val="4"/>
          <w:szCs w:val="4"/>
        </w:rPr>
      </w:pPr>
    </w:p>
    <w:p w:rsidR="00166F0B" w:rsidRPr="00485097" w:rsidRDefault="00166F0B" w:rsidP="002176E9">
      <w:pPr>
        <w:spacing w:after="0" w:line="240" w:lineRule="auto"/>
        <w:rPr>
          <w:b/>
          <w:sz w:val="32"/>
          <w:szCs w:val="32"/>
        </w:rPr>
      </w:pPr>
      <w:r w:rsidRPr="00485097">
        <w:rPr>
          <w:b/>
          <w:sz w:val="32"/>
          <w:szCs w:val="32"/>
        </w:rPr>
        <w:t>Belief Statement</w:t>
      </w:r>
    </w:p>
    <w:p w:rsidR="00253A2E" w:rsidRDefault="00253A2E" w:rsidP="002176E9">
      <w:pPr>
        <w:spacing w:after="0" w:line="240" w:lineRule="auto"/>
        <w:rPr>
          <w:sz w:val="24"/>
          <w:szCs w:val="24"/>
        </w:rPr>
      </w:pPr>
    </w:p>
    <w:p w:rsidR="00166F0B" w:rsidRDefault="00166F0B" w:rsidP="002176E9">
      <w:pPr>
        <w:spacing w:after="0" w:line="240" w:lineRule="auto"/>
        <w:rPr>
          <w:sz w:val="24"/>
          <w:szCs w:val="24"/>
        </w:rPr>
      </w:pPr>
      <w:r w:rsidRPr="00166F0B">
        <w:rPr>
          <w:sz w:val="24"/>
          <w:szCs w:val="24"/>
        </w:rPr>
        <w:t xml:space="preserve">Our school is dedicated to the implementation of an effective system for meeting the needs of all our pupils in accordance with our mission statement, the resources provided by the DES and the Board of Management. </w:t>
      </w:r>
    </w:p>
    <w:p w:rsidR="00253A2E" w:rsidRPr="00166F0B" w:rsidRDefault="00253A2E" w:rsidP="002176E9">
      <w:pPr>
        <w:spacing w:after="0" w:line="240" w:lineRule="auto"/>
        <w:rPr>
          <w:sz w:val="24"/>
          <w:szCs w:val="24"/>
        </w:rPr>
      </w:pPr>
    </w:p>
    <w:p w:rsidR="00166F0B" w:rsidRPr="00166F0B" w:rsidRDefault="00166F0B" w:rsidP="002176E9">
      <w:pPr>
        <w:spacing w:after="0" w:line="240" w:lineRule="auto"/>
        <w:rPr>
          <w:sz w:val="24"/>
          <w:szCs w:val="24"/>
        </w:rPr>
      </w:pPr>
      <w:r w:rsidRPr="00166F0B">
        <w:rPr>
          <w:sz w:val="24"/>
          <w:szCs w:val="24"/>
        </w:rPr>
        <w:t>We believe that all our children have a right to an education, which is appropriate to their individual needs. We strive to ensure that all our children feel that they are a valued part of our school community. We are fully committed to the principle of inclusion. This policy aims to enable children with Special Education Needs (SEN) and children whose first language is not English, to become fully integrated members of our school community. This will be achieved by careful consideration of the needs of each child and by either modifying the environment, activities or by providing support that will help the child to participate in them.</w:t>
      </w:r>
      <w:r>
        <w:rPr>
          <w:sz w:val="24"/>
          <w:szCs w:val="24"/>
        </w:rPr>
        <w:t xml:space="preserve"> </w:t>
      </w:r>
    </w:p>
    <w:p w:rsidR="00CB473C" w:rsidRDefault="00CB473C">
      <w:pPr>
        <w:rPr>
          <w:b/>
          <w:sz w:val="32"/>
          <w:szCs w:val="32"/>
        </w:rPr>
      </w:pPr>
      <w:r>
        <w:rPr>
          <w:b/>
          <w:sz w:val="32"/>
          <w:szCs w:val="32"/>
        </w:rPr>
        <w:br w:type="page"/>
      </w:r>
    </w:p>
    <w:p w:rsidR="00166F0B" w:rsidRPr="00485097" w:rsidRDefault="00166C28" w:rsidP="002176E9">
      <w:pPr>
        <w:spacing w:after="0" w:line="240" w:lineRule="auto"/>
        <w:rPr>
          <w:b/>
          <w:sz w:val="32"/>
          <w:szCs w:val="32"/>
        </w:rPr>
      </w:pPr>
      <w:r>
        <w:rPr>
          <w:b/>
          <w:sz w:val="32"/>
          <w:szCs w:val="32"/>
        </w:rPr>
        <w:lastRenderedPageBreak/>
        <w:t>Ai</w:t>
      </w:r>
      <w:r w:rsidR="00166F0B" w:rsidRPr="00485097">
        <w:rPr>
          <w:b/>
          <w:sz w:val="32"/>
          <w:szCs w:val="32"/>
        </w:rPr>
        <w:t>ms of the Policy</w:t>
      </w:r>
    </w:p>
    <w:p w:rsidR="00166F0B" w:rsidRPr="00166F0B" w:rsidRDefault="00166F0B" w:rsidP="002176E9">
      <w:pPr>
        <w:spacing w:after="0" w:line="240" w:lineRule="auto"/>
        <w:rPr>
          <w:sz w:val="24"/>
          <w:szCs w:val="24"/>
        </w:rPr>
      </w:pPr>
      <w:r w:rsidRPr="00166F0B">
        <w:rPr>
          <w:sz w:val="24"/>
          <w:szCs w:val="24"/>
        </w:rPr>
        <w:t>This policy aims to outline our procedures and practices of how we:</w:t>
      </w:r>
    </w:p>
    <w:p w:rsidR="00166F0B" w:rsidRPr="00166F0B" w:rsidRDefault="00166F0B" w:rsidP="002176E9">
      <w:pPr>
        <w:pStyle w:val="ListParagraph"/>
        <w:numPr>
          <w:ilvl w:val="0"/>
          <w:numId w:val="2"/>
        </w:numPr>
        <w:spacing w:after="0" w:line="240" w:lineRule="auto"/>
        <w:rPr>
          <w:sz w:val="24"/>
          <w:szCs w:val="24"/>
        </w:rPr>
      </w:pPr>
      <w:r w:rsidRPr="00166F0B">
        <w:rPr>
          <w:sz w:val="24"/>
          <w:szCs w:val="24"/>
        </w:rPr>
        <w:t>identify additional needs that our pupils may have</w:t>
      </w:r>
    </w:p>
    <w:p w:rsidR="00166F0B" w:rsidRPr="00166F0B" w:rsidRDefault="00166F0B" w:rsidP="002176E9">
      <w:pPr>
        <w:pStyle w:val="ListParagraph"/>
        <w:numPr>
          <w:ilvl w:val="0"/>
          <w:numId w:val="2"/>
        </w:numPr>
        <w:spacing w:after="0" w:line="240" w:lineRule="auto"/>
        <w:rPr>
          <w:sz w:val="24"/>
          <w:szCs w:val="24"/>
        </w:rPr>
      </w:pPr>
      <w:r w:rsidRPr="00166F0B">
        <w:rPr>
          <w:sz w:val="24"/>
          <w:szCs w:val="24"/>
        </w:rPr>
        <w:t xml:space="preserve">allocate resources to effectively meet the needs of children with additional needs </w:t>
      </w:r>
    </w:p>
    <w:p w:rsidR="003D6FF3" w:rsidRDefault="003D6FF3" w:rsidP="002176E9">
      <w:pPr>
        <w:pStyle w:val="ListParagraph"/>
        <w:numPr>
          <w:ilvl w:val="0"/>
          <w:numId w:val="2"/>
        </w:numPr>
        <w:spacing w:after="0" w:line="240" w:lineRule="auto"/>
        <w:rPr>
          <w:sz w:val="24"/>
          <w:szCs w:val="24"/>
        </w:rPr>
      </w:pPr>
      <w:r>
        <w:rPr>
          <w:sz w:val="24"/>
          <w:szCs w:val="24"/>
        </w:rPr>
        <w:t xml:space="preserve">divide the roles and responsibilities among our school community in relation to pupils with additional needs   </w:t>
      </w:r>
    </w:p>
    <w:p w:rsidR="00166F0B" w:rsidRPr="00166F0B" w:rsidRDefault="00B00FE0" w:rsidP="002176E9">
      <w:pPr>
        <w:pStyle w:val="ListParagraph"/>
        <w:numPr>
          <w:ilvl w:val="0"/>
          <w:numId w:val="2"/>
        </w:numPr>
        <w:spacing w:after="0" w:line="240" w:lineRule="auto"/>
        <w:rPr>
          <w:sz w:val="24"/>
          <w:szCs w:val="24"/>
        </w:rPr>
      </w:pPr>
      <w:r>
        <w:rPr>
          <w:sz w:val="24"/>
          <w:szCs w:val="24"/>
        </w:rPr>
        <w:t xml:space="preserve">track, </w:t>
      </w:r>
      <w:r w:rsidR="00166F0B" w:rsidRPr="00166F0B">
        <w:rPr>
          <w:sz w:val="24"/>
          <w:szCs w:val="24"/>
        </w:rPr>
        <w:t>monitor</w:t>
      </w:r>
      <w:r>
        <w:rPr>
          <w:sz w:val="24"/>
          <w:szCs w:val="24"/>
        </w:rPr>
        <w:t>, review</w:t>
      </w:r>
      <w:r w:rsidR="00166F0B" w:rsidRPr="00166F0B">
        <w:rPr>
          <w:sz w:val="24"/>
          <w:szCs w:val="24"/>
        </w:rPr>
        <w:t xml:space="preserve"> and report on the progress of children with additional needs</w:t>
      </w:r>
    </w:p>
    <w:p w:rsidR="00166F0B" w:rsidRPr="00166F0B" w:rsidRDefault="00166F0B" w:rsidP="002176E9">
      <w:pPr>
        <w:pStyle w:val="ListParagraph"/>
        <w:numPr>
          <w:ilvl w:val="0"/>
          <w:numId w:val="2"/>
        </w:numPr>
        <w:spacing w:after="0" w:line="240" w:lineRule="auto"/>
        <w:rPr>
          <w:sz w:val="24"/>
          <w:szCs w:val="24"/>
        </w:rPr>
      </w:pPr>
      <w:r w:rsidRPr="00166F0B">
        <w:rPr>
          <w:sz w:val="24"/>
          <w:szCs w:val="24"/>
        </w:rPr>
        <w:t xml:space="preserve">communicate information between the SET team, principal, staff and parents/guardians </w:t>
      </w:r>
    </w:p>
    <w:p w:rsidR="00485097" w:rsidRDefault="00485097" w:rsidP="002176E9">
      <w:pPr>
        <w:spacing w:after="0" w:line="240" w:lineRule="auto"/>
        <w:rPr>
          <w:b/>
          <w:sz w:val="24"/>
          <w:szCs w:val="24"/>
        </w:rPr>
      </w:pPr>
    </w:p>
    <w:p w:rsidR="00565F1F" w:rsidRPr="00485097" w:rsidRDefault="00565F1F" w:rsidP="00565F1F">
      <w:pPr>
        <w:spacing w:after="0" w:line="240" w:lineRule="auto"/>
        <w:rPr>
          <w:b/>
          <w:sz w:val="32"/>
          <w:szCs w:val="32"/>
        </w:rPr>
      </w:pPr>
      <w:r w:rsidRPr="00485097">
        <w:rPr>
          <w:b/>
          <w:sz w:val="32"/>
          <w:szCs w:val="32"/>
        </w:rPr>
        <w:t xml:space="preserve">Roles and Responsibilities </w:t>
      </w:r>
    </w:p>
    <w:p w:rsidR="00565F1F" w:rsidRPr="008F4F9B" w:rsidRDefault="00565F1F" w:rsidP="00565F1F">
      <w:pPr>
        <w:spacing w:after="0" w:line="240" w:lineRule="auto"/>
        <w:rPr>
          <w:b/>
          <w:i/>
          <w:sz w:val="24"/>
          <w:szCs w:val="24"/>
        </w:rPr>
      </w:pPr>
      <w:r w:rsidRPr="008F4F9B">
        <w:rPr>
          <w:b/>
          <w:i/>
          <w:sz w:val="24"/>
          <w:szCs w:val="24"/>
        </w:rPr>
        <w:t>Board of Management:</w:t>
      </w:r>
    </w:p>
    <w:p w:rsidR="00565F1F" w:rsidRPr="00CB473C" w:rsidRDefault="00565F1F" w:rsidP="00565F1F">
      <w:pPr>
        <w:spacing w:after="0" w:line="240" w:lineRule="auto"/>
        <w:rPr>
          <w:sz w:val="24"/>
          <w:szCs w:val="24"/>
        </w:rPr>
      </w:pPr>
      <w:r w:rsidRPr="00166F0B">
        <w:rPr>
          <w:sz w:val="24"/>
          <w:szCs w:val="24"/>
        </w:rPr>
        <w:t xml:space="preserve">The BOM oversees the development, implementation and review of school policy on SEN. They also ensure that adequate classroom accommodation, secure storage space and </w:t>
      </w:r>
      <w:r w:rsidR="000818E5" w:rsidRPr="00CB473C">
        <w:rPr>
          <w:sz w:val="24"/>
          <w:szCs w:val="24"/>
        </w:rPr>
        <w:t xml:space="preserve">effective </w:t>
      </w:r>
      <w:r w:rsidRPr="00CB473C">
        <w:rPr>
          <w:sz w:val="24"/>
          <w:szCs w:val="24"/>
        </w:rPr>
        <w:t xml:space="preserve">teaching resources are provided. </w:t>
      </w:r>
    </w:p>
    <w:p w:rsidR="00565F1F" w:rsidRDefault="00565F1F" w:rsidP="00565F1F">
      <w:pPr>
        <w:spacing w:after="0" w:line="240" w:lineRule="auto"/>
        <w:rPr>
          <w:i/>
          <w:sz w:val="24"/>
          <w:szCs w:val="24"/>
        </w:rPr>
      </w:pPr>
    </w:p>
    <w:p w:rsidR="00565F1F" w:rsidRPr="008F4F9B" w:rsidRDefault="00565F1F" w:rsidP="00565F1F">
      <w:pPr>
        <w:spacing w:after="0" w:line="240" w:lineRule="auto"/>
        <w:rPr>
          <w:b/>
          <w:i/>
          <w:sz w:val="24"/>
          <w:szCs w:val="24"/>
        </w:rPr>
      </w:pPr>
      <w:r w:rsidRPr="008F4F9B">
        <w:rPr>
          <w:b/>
          <w:i/>
          <w:sz w:val="24"/>
          <w:szCs w:val="24"/>
        </w:rPr>
        <w:t>Principal:</w:t>
      </w:r>
    </w:p>
    <w:p w:rsidR="00565F1F" w:rsidRDefault="00565F1F" w:rsidP="00565F1F">
      <w:pPr>
        <w:spacing w:after="0" w:line="240" w:lineRule="auto"/>
        <w:rPr>
          <w:sz w:val="24"/>
          <w:szCs w:val="24"/>
        </w:rPr>
      </w:pPr>
      <w:r w:rsidRPr="00945921">
        <w:rPr>
          <w:sz w:val="24"/>
          <w:szCs w:val="24"/>
        </w:rPr>
        <w:t xml:space="preserve">The </w:t>
      </w:r>
      <w:r>
        <w:rPr>
          <w:i/>
          <w:sz w:val="24"/>
          <w:szCs w:val="24"/>
        </w:rPr>
        <w:t xml:space="preserve">Learning Support Guidelines (2000, P.39) </w:t>
      </w:r>
      <w:r>
        <w:rPr>
          <w:sz w:val="24"/>
          <w:szCs w:val="24"/>
        </w:rPr>
        <w:t xml:space="preserve">outlined the </w:t>
      </w:r>
      <w:r w:rsidRPr="00945921">
        <w:rPr>
          <w:sz w:val="24"/>
          <w:szCs w:val="24"/>
        </w:rPr>
        <w:t xml:space="preserve">principal has overall responsibility for SEN procedures and practices in the school. </w:t>
      </w:r>
      <w:r>
        <w:rPr>
          <w:sz w:val="24"/>
          <w:szCs w:val="24"/>
        </w:rPr>
        <w:t>The new allocation model states the principal’s leadership role is central and includes the following;</w:t>
      </w:r>
    </w:p>
    <w:p w:rsidR="00565F1F" w:rsidRDefault="00565F1F" w:rsidP="00565F1F">
      <w:pPr>
        <w:spacing w:after="0" w:line="240" w:lineRule="auto"/>
        <w:rPr>
          <w:sz w:val="24"/>
          <w:szCs w:val="24"/>
        </w:rPr>
      </w:pPr>
      <w:r>
        <w:rPr>
          <w:sz w:val="24"/>
          <w:szCs w:val="24"/>
        </w:rPr>
        <w:t>The school principal s</w:t>
      </w:r>
      <w:r w:rsidR="00C80097">
        <w:rPr>
          <w:sz w:val="24"/>
          <w:szCs w:val="24"/>
        </w:rPr>
        <w:t>hould</w:t>
      </w:r>
    </w:p>
    <w:p w:rsidR="00565F1F" w:rsidRPr="008F4F9B" w:rsidRDefault="00565F1F" w:rsidP="00565F1F">
      <w:pPr>
        <w:pStyle w:val="ListParagraph"/>
        <w:numPr>
          <w:ilvl w:val="0"/>
          <w:numId w:val="4"/>
        </w:numPr>
        <w:spacing w:after="0" w:line="240" w:lineRule="auto"/>
        <w:rPr>
          <w:sz w:val="24"/>
          <w:szCs w:val="24"/>
        </w:rPr>
      </w:pPr>
      <w:r w:rsidRPr="008F4F9B">
        <w:rPr>
          <w:sz w:val="24"/>
          <w:szCs w:val="24"/>
        </w:rPr>
        <w:t xml:space="preserve">Implement and monitor the school’s </w:t>
      </w:r>
      <w:r>
        <w:rPr>
          <w:sz w:val="24"/>
          <w:szCs w:val="24"/>
        </w:rPr>
        <w:t>Additional Needs</w:t>
      </w:r>
      <w:r w:rsidRPr="008F4F9B">
        <w:rPr>
          <w:sz w:val="24"/>
          <w:szCs w:val="24"/>
        </w:rPr>
        <w:t xml:space="preserve"> policy on an on-going basis.</w:t>
      </w:r>
    </w:p>
    <w:p w:rsidR="00565F1F" w:rsidRPr="008F4F9B" w:rsidRDefault="00565F1F" w:rsidP="00565F1F">
      <w:pPr>
        <w:pStyle w:val="ListParagraph"/>
        <w:numPr>
          <w:ilvl w:val="0"/>
          <w:numId w:val="3"/>
        </w:numPr>
        <w:spacing w:after="0" w:line="240" w:lineRule="auto"/>
        <w:rPr>
          <w:sz w:val="24"/>
          <w:szCs w:val="24"/>
        </w:rPr>
      </w:pPr>
      <w:r>
        <w:rPr>
          <w:sz w:val="24"/>
          <w:szCs w:val="24"/>
        </w:rPr>
        <w:t>Assign</w:t>
      </w:r>
      <w:r w:rsidRPr="008F4F9B">
        <w:rPr>
          <w:sz w:val="24"/>
          <w:szCs w:val="24"/>
        </w:rPr>
        <w:t xml:space="preserve"> staff strategically to teaching roles, including special education</w:t>
      </w:r>
      <w:r w:rsidR="000818E5">
        <w:rPr>
          <w:sz w:val="24"/>
          <w:szCs w:val="24"/>
        </w:rPr>
        <w:t xml:space="preserve"> </w:t>
      </w:r>
      <w:r w:rsidRPr="008F4F9B">
        <w:rPr>
          <w:sz w:val="24"/>
          <w:szCs w:val="24"/>
        </w:rPr>
        <w:t>roles</w:t>
      </w:r>
    </w:p>
    <w:p w:rsidR="00565F1F" w:rsidRPr="008F4F9B" w:rsidRDefault="00565F1F" w:rsidP="00565F1F">
      <w:pPr>
        <w:pStyle w:val="ListParagraph"/>
        <w:numPr>
          <w:ilvl w:val="0"/>
          <w:numId w:val="3"/>
        </w:numPr>
        <w:spacing w:after="0" w:line="240" w:lineRule="auto"/>
        <w:rPr>
          <w:sz w:val="24"/>
          <w:szCs w:val="24"/>
        </w:rPr>
      </w:pPr>
      <w:r>
        <w:rPr>
          <w:sz w:val="24"/>
          <w:szCs w:val="24"/>
        </w:rPr>
        <w:t>Co-ordinate</w:t>
      </w:r>
      <w:r w:rsidRPr="008F4F9B">
        <w:rPr>
          <w:sz w:val="24"/>
          <w:szCs w:val="24"/>
        </w:rPr>
        <w:t xml:space="preserve"> teachers’ work to ensure continuity of provision for all pupils</w:t>
      </w:r>
    </w:p>
    <w:p w:rsidR="00565F1F" w:rsidRPr="008F4F9B" w:rsidRDefault="00565F1F" w:rsidP="00565F1F">
      <w:pPr>
        <w:pStyle w:val="ListParagraph"/>
        <w:numPr>
          <w:ilvl w:val="0"/>
          <w:numId w:val="3"/>
        </w:numPr>
        <w:spacing w:after="0" w:line="240" w:lineRule="auto"/>
        <w:rPr>
          <w:sz w:val="24"/>
          <w:szCs w:val="24"/>
        </w:rPr>
      </w:pPr>
      <w:r w:rsidRPr="008F4F9B">
        <w:rPr>
          <w:sz w:val="24"/>
          <w:szCs w:val="24"/>
        </w:rPr>
        <w:t xml:space="preserve">Ensure that whole-school procedures are established to facilitate the effective involvement of parents, pupils and external </w:t>
      </w:r>
      <w:r w:rsidRPr="00200D90">
        <w:rPr>
          <w:noProof/>
          <w:sz w:val="24"/>
          <w:szCs w:val="24"/>
        </w:rPr>
        <w:t>professionals</w:t>
      </w:r>
      <w:r w:rsidR="00200D90">
        <w:rPr>
          <w:noProof/>
          <w:sz w:val="24"/>
          <w:szCs w:val="24"/>
        </w:rPr>
        <w:t>/</w:t>
      </w:r>
      <w:r w:rsidRPr="00200D90">
        <w:rPr>
          <w:noProof/>
          <w:sz w:val="24"/>
          <w:szCs w:val="24"/>
        </w:rPr>
        <w:t>agencies</w:t>
      </w:r>
    </w:p>
    <w:p w:rsidR="00565F1F" w:rsidRPr="008F4F9B" w:rsidRDefault="00565F1F" w:rsidP="00565F1F">
      <w:pPr>
        <w:pStyle w:val="ListParagraph"/>
        <w:numPr>
          <w:ilvl w:val="0"/>
          <w:numId w:val="3"/>
        </w:numPr>
        <w:spacing w:after="0" w:line="240" w:lineRule="auto"/>
        <w:rPr>
          <w:sz w:val="24"/>
          <w:szCs w:val="24"/>
        </w:rPr>
      </w:pPr>
      <w:r>
        <w:rPr>
          <w:sz w:val="24"/>
          <w:szCs w:val="24"/>
        </w:rPr>
        <w:t>Ensure</w:t>
      </w:r>
      <w:r w:rsidRPr="008F4F9B">
        <w:rPr>
          <w:sz w:val="24"/>
          <w:szCs w:val="24"/>
        </w:rPr>
        <w:t xml:space="preserve"> that effective systems are implemented to identify pupils’ needs and that progress is monitored methodically</w:t>
      </w:r>
    </w:p>
    <w:p w:rsidR="00565F1F" w:rsidRPr="00945921" w:rsidRDefault="00565F1F" w:rsidP="00565F1F">
      <w:pPr>
        <w:pStyle w:val="ListParagraph"/>
        <w:numPr>
          <w:ilvl w:val="0"/>
          <w:numId w:val="3"/>
        </w:numPr>
        <w:spacing w:after="0" w:line="240" w:lineRule="auto"/>
        <w:rPr>
          <w:sz w:val="24"/>
          <w:szCs w:val="24"/>
        </w:rPr>
      </w:pPr>
      <w:r w:rsidRPr="008F4F9B">
        <w:rPr>
          <w:sz w:val="24"/>
          <w:szCs w:val="24"/>
        </w:rPr>
        <w:t>Facilitate the continuing professional development of all teachers in relation to education of pupils with special educational needs, and ensure that all school staff (class teachers, special education teachers and special needs assistants) are clear regarding their roles and responsibilities in this area</w:t>
      </w:r>
    </w:p>
    <w:p w:rsidR="00565F1F" w:rsidRPr="00945921" w:rsidRDefault="00565F1F" w:rsidP="00565F1F">
      <w:pPr>
        <w:pStyle w:val="ListParagraph"/>
        <w:numPr>
          <w:ilvl w:val="0"/>
          <w:numId w:val="3"/>
        </w:numPr>
        <w:spacing w:after="0" w:line="240" w:lineRule="auto"/>
        <w:rPr>
          <w:sz w:val="24"/>
          <w:szCs w:val="24"/>
        </w:rPr>
      </w:pPr>
      <w:r w:rsidRPr="00945921">
        <w:rPr>
          <w:sz w:val="24"/>
          <w:szCs w:val="24"/>
        </w:rPr>
        <w:t xml:space="preserve">assign responsibility for </w:t>
      </w:r>
      <w:r w:rsidRPr="00200D90">
        <w:rPr>
          <w:noProof/>
          <w:sz w:val="24"/>
          <w:szCs w:val="24"/>
        </w:rPr>
        <w:t>coordinating</w:t>
      </w:r>
      <w:r w:rsidRPr="00945921">
        <w:rPr>
          <w:sz w:val="24"/>
          <w:szCs w:val="24"/>
        </w:rPr>
        <w:t xml:space="preserve"> </w:t>
      </w:r>
      <w:r>
        <w:rPr>
          <w:sz w:val="24"/>
          <w:szCs w:val="24"/>
        </w:rPr>
        <w:t>additional</w:t>
      </w:r>
      <w:r w:rsidRPr="00945921">
        <w:rPr>
          <w:sz w:val="24"/>
          <w:szCs w:val="24"/>
        </w:rPr>
        <w:t xml:space="preserve"> support to an identified teacher (i.e. SENCO) </w:t>
      </w:r>
    </w:p>
    <w:p w:rsidR="00565F1F" w:rsidRPr="00945921" w:rsidRDefault="00565F1F" w:rsidP="00565F1F">
      <w:pPr>
        <w:pStyle w:val="ListParagraph"/>
        <w:numPr>
          <w:ilvl w:val="0"/>
          <w:numId w:val="3"/>
        </w:numPr>
        <w:spacing w:after="0" w:line="240" w:lineRule="auto"/>
        <w:rPr>
          <w:sz w:val="24"/>
          <w:szCs w:val="24"/>
        </w:rPr>
      </w:pPr>
      <w:r w:rsidRPr="00945921">
        <w:rPr>
          <w:sz w:val="24"/>
          <w:szCs w:val="24"/>
        </w:rPr>
        <w:t>communicate with the SENO (Special Education Needs Organiser)</w:t>
      </w:r>
    </w:p>
    <w:p w:rsidR="00565F1F" w:rsidRPr="00945921" w:rsidRDefault="00565F1F" w:rsidP="00565F1F">
      <w:pPr>
        <w:pStyle w:val="ListParagraph"/>
        <w:numPr>
          <w:ilvl w:val="0"/>
          <w:numId w:val="3"/>
        </w:numPr>
        <w:spacing w:after="0" w:line="240" w:lineRule="auto"/>
        <w:rPr>
          <w:sz w:val="24"/>
          <w:szCs w:val="24"/>
        </w:rPr>
      </w:pPr>
      <w:r w:rsidRPr="00945921">
        <w:rPr>
          <w:sz w:val="24"/>
          <w:szCs w:val="24"/>
        </w:rPr>
        <w:t>oversee a whole school asse</w:t>
      </w:r>
      <w:r>
        <w:rPr>
          <w:sz w:val="24"/>
          <w:szCs w:val="24"/>
        </w:rPr>
        <w:t>ssment and screening programme</w:t>
      </w:r>
    </w:p>
    <w:p w:rsidR="00565F1F" w:rsidRPr="00945921" w:rsidRDefault="00565F1F" w:rsidP="00565F1F">
      <w:pPr>
        <w:pStyle w:val="ListParagraph"/>
        <w:numPr>
          <w:ilvl w:val="0"/>
          <w:numId w:val="3"/>
        </w:numPr>
        <w:spacing w:after="0" w:line="240" w:lineRule="auto"/>
        <w:rPr>
          <w:sz w:val="24"/>
          <w:szCs w:val="24"/>
        </w:rPr>
      </w:pPr>
      <w:r w:rsidRPr="00945921">
        <w:rPr>
          <w:sz w:val="24"/>
          <w:szCs w:val="24"/>
        </w:rPr>
        <w:t xml:space="preserve">allocate time within </w:t>
      </w:r>
      <w:r>
        <w:rPr>
          <w:sz w:val="24"/>
          <w:szCs w:val="24"/>
        </w:rPr>
        <w:t>the school timetable for the SET</w:t>
      </w:r>
      <w:r w:rsidRPr="00945921">
        <w:rPr>
          <w:sz w:val="24"/>
          <w:szCs w:val="24"/>
        </w:rPr>
        <w:t xml:space="preserve"> team to plan and co</w:t>
      </w:r>
      <w:r>
        <w:rPr>
          <w:sz w:val="24"/>
          <w:szCs w:val="24"/>
        </w:rPr>
        <w:t>nsult with teachers and parents</w:t>
      </w:r>
    </w:p>
    <w:p w:rsidR="00565F1F" w:rsidRPr="00945921" w:rsidRDefault="00565F1F" w:rsidP="00565F1F">
      <w:pPr>
        <w:pStyle w:val="ListParagraph"/>
        <w:numPr>
          <w:ilvl w:val="0"/>
          <w:numId w:val="3"/>
        </w:numPr>
        <w:spacing w:after="0" w:line="240" w:lineRule="auto"/>
        <w:rPr>
          <w:sz w:val="24"/>
          <w:szCs w:val="24"/>
        </w:rPr>
      </w:pPr>
      <w:r w:rsidRPr="00945921">
        <w:rPr>
          <w:sz w:val="24"/>
          <w:szCs w:val="24"/>
        </w:rPr>
        <w:t>inform staff about external agencies and provide information on continuing professiona</w:t>
      </w:r>
      <w:r>
        <w:rPr>
          <w:sz w:val="24"/>
          <w:szCs w:val="24"/>
        </w:rPr>
        <w:t>l development in the area of SET</w:t>
      </w:r>
    </w:p>
    <w:p w:rsidR="00565F1F" w:rsidRPr="00945921" w:rsidRDefault="00565F1F" w:rsidP="00565F1F">
      <w:pPr>
        <w:pStyle w:val="ListParagraph"/>
        <w:numPr>
          <w:ilvl w:val="0"/>
          <w:numId w:val="3"/>
        </w:numPr>
        <w:spacing w:after="0" w:line="240" w:lineRule="auto"/>
        <w:rPr>
          <w:sz w:val="24"/>
          <w:szCs w:val="24"/>
        </w:rPr>
      </w:pPr>
      <w:r w:rsidRPr="00945921">
        <w:rPr>
          <w:sz w:val="24"/>
          <w:szCs w:val="24"/>
        </w:rPr>
        <w:t>meet with parents regarding any concerns about their child and updat</w:t>
      </w:r>
      <w:r>
        <w:rPr>
          <w:sz w:val="24"/>
          <w:szCs w:val="24"/>
        </w:rPr>
        <w:t>e them regarding their progress</w:t>
      </w:r>
    </w:p>
    <w:p w:rsidR="00565F1F" w:rsidRDefault="00565F1F" w:rsidP="00565F1F">
      <w:pPr>
        <w:rPr>
          <w:b/>
          <w:i/>
          <w:sz w:val="24"/>
          <w:szCs w:val="24"/>
        </w:rPr>
      </w:pPr>
      <w:r>
        <w:rPr>
          <w:b/>
          <w:i/>
          <w:sz w:val="24"/>
          <w:szCs w:val="24"/>
        </w:rPr>
        <w:br w:type="page"/>
      </w:r>
    </w:p>
    <w:p w:rsidR="00565F1F" w:rsidRPr="008F4F9B" w:rsidRDefault="00565F1F" w:rsidP="00565F1F">
      <w:pPr>
        <w:spacing w:after="0" w:line="240" w:lineRule="auto"/>
        <w:rPr>
          <w:b/>
          <w:i/>
          <w:sz w:val="24"/>
          <w:szCs w:val="24"/>
        </w:rPr>
      </w:pPr>
      <w:r w:rsidRPr="008F4F9B">
        <w:rPr>
          <w:b/>
          <w:i/>
          <w:sz w:val="24"/>
          <w:szCs w:val="24"/>
        </w:rPr>
        <w:lastRenderedPageBreak/>
        <w:t>SEN Co-ordinator:</w:t>
      </w:r>
    </w:p>
    <w:p w:rsidR="00565F1F" w:rsidRPr="00166F0B" w:rsidRDefault="00565F1F" w:rsidP="00565F1F">
      <w:pPr>
        <w:spacing w:after="0" w:line="240" w:lineRule="auto"/>
        <w:rPr>
          <w:sz w:val="24"/>
          <w:szCs w:val="24"/>
        </w:rPr>
      </w:pPr>
      <w:r w:rsidRPr="00166F0B">
        <w:rPr>
          <w:sz w:val="24"/>
          <w:szCs w:val="24"/>
        </w:rPr>
        <w:t xml:space="preserve">SEN co-ordinator (SENCO) </w:t>
      </w:r>
      <w:r>
        <w:rPr>
          <w:sz w:val="24"/>
          <w:szCs w:val="24"/>
        </w:rPr>
        <w:t>should</w:t>
      </w:r>
      <w:r w:rsidRPr="00166F0B">
        <w:rPr>
          <w:sz w:val="24"/>
          <w:szCs w:val="24"/>
        </w:rPr>
        <w:t>:</w:t>
      </w:r>
    </w:p>
    <w:p w:rsidR="00565F1F" w:rsidRPr="008F4F9B" w:rsidRDefault="00565F1F" w:rsidP="00565F1F">
      <w:pPr>
        <w:pStyle w:val="ListParagraph"/>
        <w:numPr>
          <w:ilvl w:val="0"/>
          <w:numId w:val="5"/>
        </w:numPr>
        <w:spacing w:after="0" w:line="240" w:lineRule="auto"/>
        <w:rPr>
          <w:sz w:val="24"/>
          <w:szCs w:val="24"/>
        </w:rPr>
      </w:pPr>
      <w:r w:rsidRPr="008F4F9B">
        <w:rPr>
          <w:sz w:val="24"/>
          <w:szCs w:val="24"/>
        </w:rPr>
        <w:t>communicate with the principal in relation to SEN matters on an on-going basis</w:t>
      </w:r>
    </w:p>
    <w:p w:rsidR="00565F1F" w:rsidRDefault="00565F1F" w:rsidP="00565F1F">
      <w:pPr>
        <w:pStyle w:val="ListParagraph"/>
        <w:numPr>
          <w:ilvl w:val="0"/>
          <w:numId w:val="5"/>
        </w:numPr>
        <w:spacing w:after="0" w:line="240" w:lineRule="auto"/>
        <w:rPr>
          <w:sz w:val="24"/>
          <w:szCs w:val="24"/>
        </w:rPr>
      </w:pPr>
      <w:r w:rsidRPr="00200D90">
        <w:rPr>
          <w:noProof/>
          <w:sz w:val="24"/>
          <w:szCs w:val="24"/>
        </w:rPr>
        <w:t>liaise</w:t>
      </w:r>
      <w:r w:rsidRPr="008F4F9B">
        <w:rPr>
          <w:sz w:val="24"/>
          <w:szCs w:val="24"/>
        </w:rPr>
        <w:t xml:space="preserve"> with external agencies about the provision for pupils with </w:t>
      </w:r>
      <w:r>
        <w:rPr>
          <w:sz w:val="24"/>
          <w:szCs w:val="24"/>
        </w:rPr>
        <w:t>additional needs</w:t>
      </w:r>
    </w:p>
    <w:p w:rsidR="00565F1F" w:rsidRDefault="00565F1F" w:rsidP="00565F1F">
      <w:pPr>
        <w:pStyle w:val="ListParagraph"/>
        <w:numPr>
          <w:ilvl w:val="0"/>
          <w:numId w:val="5"/>
        </w:numPr>
        <w:spacing w:after="0" w:line="240" w:lineRule="auto"/>
        <w:rPr>
          <w:sz w:val="24"/>
          <w:szCs w:val="24"/>
        </w:rPr>
      </w:pPr>
      <w:r w:rsidRPr="008F4F9B">
        <w:rPr>
          <w:sz w:val="24"/>
          <w:szCs w:val="24"/>
        </w:rPr>
        <w:t>liaise wit</w:t>
      </w:r>
      <w:r>
        <w:rPr>
          <w:sz w:val="24"/>
          <w:szCs w:val="24"/>
        </w:rPr>
        <w:t xml:space="preserve">h the NEPS psychologist, the SET team and class teachers to </w:t>
      </w:r>
      <w:r w:rsidRPr="008F4F9B">
        <w:rPr>
          <w:sz w:val="24"/>
          <w:szCs w:val="24"/>
        </w:rPr>
        <w:t>prioritise children for psychological assessments (NEPS)</w:t>
      </w:r>
    </w:p>
    <w:p w:rsidR="00565F1F" w:rsidRPr="008F4F9B" w:rsidRDefault="00565F1F" w:rsidP="00565F1F">
      <w:pPr>
        <w:pStyle w:val="ListParagraph"/>
        <w:numPr>
          <w:ilvl w:val="0"/>
          <w:numId w:val="5"/>
        </w:numPr>
        <w:spacing w:after="0" w:line="240" w:lineRule="auto"/>
        <w:rPr>
          <w:sz w:val="24"/>
          <w:szCs w:val="24"/>
        </w:rPr>
      </w:pPr>
      <w:r>
        <w:rPr>
          <w:sz w:val="24"/>
          <w:szCs w:val="24"/>
        </w:rPr>
        <w:t xml:space="preserve">liaise with SEN </w:t>
      </w:r>
      <w:r w:rsidR="00C80097">
        <w:rPr>
          <w:sz w:val="24"/>
          <w:szCs w:val="24"/>
        </w:rPr>
        <w:t>Class</w:t>
      </w:r>
      <w:r w:rsidR="00BE0EE0">
        <w:rPr>
          <w:sz w:val="24"/>
          <w:szCs w:val="24"/>
        </w:rPr>
        <w:t xml:space="preserve"> Co-ordinators </w:t>
      </w:r>
      <w:r>
        <w:rPr>
          <w:sz w:val="24"/>
          <w:szCs w:val="24"/>
        </w:rPr>
        <w:t xml:space="preserve"> to identify, support and monitor children with additional needs</w:t>
      </w:r>
    </w:p>
    <w:p w:rsidR="00565F1F" w:rsidRDefault="00565F1F" w:rsidP="00565F1F">
      <w:pPr>
        <w:pStyle w:val="ListParagraph"/>
        <w:numPr>
          <w:ilvl w:val="0"/>
          <w:numId w:val="5"/>
        </w:numPr>
        <w:spacing w:after="0" w:line="240" w:lineRule="auto"/>
        <w:rPr>
          <w:sz w:val="24"/>
          <w:szCs w:val="24"/>
        </w:rPr>
      </w:pPr>
      <w:r>
        <w:rPr>
          <w:sz w:val="24"/>
          <w:szCs w:val="24"/>
        </w:rPr>
        <w:t>co-ordinate regular SET team planning meetings to ensure effective communication and support for children with additional needs</w:t>
      </w:r>
    </w:p>
    <w:p w:rsidR="00565F1F" w:rsidRPr="008F4F9B" w:rsidRDefault="00565F1F" w:rsidP="00565F1F">
      <w:pPr>
        <w:pStyle w:val="ListParagraph"/>
        <w:numPr>
          <w:ilvl w:val="0"/>
          <w:numId w:val="5"/>
        </w:numPr>
        <w:spacing w:after="0" w:line="240" w:lineRule="auto"/>
        <w:rPr>
          <w:sz w:val="24"/>
          <w:szCs w:val="24"/>
        </w:rPr>
      </w:pPr>
      <w:r>
        <w:rPr>
          <w:sz w:val="24"/>
          <w:szCs w:val="24"/>
        </w:rPr>
        <w:t>collaborate with the SET team in creating</w:t>
      </w:r>
      <w:r w:rsidRPr="008F4F9B">
        <w:rPr>
          <w:sz w:val="24"/>
          <w:szCs w:val="24"/>
        </w:rPr>
        <w:t xml:space="preserve"> timetables</w:t>
      </w:r>
      <w:r>
        <w:rPr>
          <w:sz w:val="24"/>
          <w:szCs w:val="24"/>
        </w:rPr>
        <w:t xml:space="preserve"> for additional support</w:t>
      </w:r>
    </w:p>
    <w:p w:rsidR="00565F1F" w:rsidRPr="00C80097" w:rsidRDefault="00565F1F" w:rsidP="00C80097">
      <w:pPr>
        <w:pStyle w:val="ListParagraph"/>
        <w:numPr>
          <w:ilvl w:val="0"/>
          <w:numId w:val="5"/>
        </w:numPr>
        <w:spacing w:after="0" w:line="240" w:lineRule="auto"/>
        <w:rPr>
          <w:sz w:val="24"/>
          <w:szCs w:val="24"/>
        </w:rPr>
      </w:pPr>
      <w:r w:rsidRPr="008F4F9B">
        <w:rPr>
          <w:sz w:val="24"/>
          <w:szCs w:val="24"/>
        </w:rPr>
        <w:t>meet with parents regarding any concerns about their child</w:t>
      </w:r>
      <w:r w:rsidR="00C80097">
        <w:rPr>
          <w:sz w:val="24"/>
          <w:szCs w:val="24"/>
        </w:rPr>
        <w:t xml:space="preserve">, </w:t>
      </w:r>
      <w:r w:rsidR="00C80097" w:rsidRPr="008F4F9B">
        <w:rPr>
          <w:sz w:val="24"/>
          <w:szCs w:val="24"/>
        </w:rPr>
        <w:t>advise parents on procedures for avai</w:t>
      </w:r>
      <w:r w:rsidR="00C80097">
        <w:rPr>
          <w:sz w:val="24"/>
          <w:szCs w:val="24"/>
        </w:rPr>
        <w:t>ling of special needs services</w:t>
      </w:r>
      <w:r w:rsidRPr="00C80097">
        <w:rPr>
          <w:sz w:val="24"/>
          <w:szCs w:val="24"/>
        </w:rPr>
        <w:t xml:space="preserve"> and update them regarding their progress</w:t>
      </w:r>
    </w:p>
    <w:p w:rsidR="00565F1F" w:rsidRPr="008F4F9B" w:rsidRDefault="00565F1F" w:rsidP="00565F1F">
      <w:pPr>
        <w:pStyle w:val="ListParagraph"/>
        <w:numPr>
          <w:ilvl w:val="0"/>
          <w:numId w:val="5"/>
        </w:numPr>
        <w:spacing w:after="0" w:line="240" w:lineRule="auto"/>
        <w:rPr>
          <w:sz w:val="24"/>
          <w:szCs w:val="24"/>
        </w:rPr>
      </w:pPr>
      <w:r w:rsidRPr="008F4F9B">
        <w:rPr>
          <w:sz w:val="24"/>
          <w:szCs w:val="24"/>
        </w:rPr>
        <w:t>co-ordinate the whole-school standardi</w:t>
      </w:r>
      <w:r>
        <w:rPr>
          <w:sz w:val="24"/>
          <w:szCs w:val="24"/>
        </w:rPr>
        <w:t>sed testing at each class level</w:t>
      </w:r>
    </w:p>
    <w:p w:rsidR="00565F1F" w:rsidRPr="008F4F9B" w:rsidRDefault="00565F1F" w:rsidP="00565F1F">
      <w:pPr>
        <w:pStyle w:val="ListParagraph"/>
        <w:numPr>
          <w:ilvl w:val="0"/>
          <w:numId w:val="5"/>
        </w:numPr>
        <w:spacing w:after="0" w:line="240" w:lineRule="auto"/>
        <w:rPr>
          <w:sz w:val="24"/>
          <w:szCs w:val="24"/>
        </w:rPr>
      </w:pPr>
      <w:r w:rsidRPr="008F4F9B">
        <w:rPr>
          <w:sz w:val="24"/>
          <w:szCs w:val="24"/>
        </w:rPr>
        <w:t xml:space="preserve">co-ordinate the screening of pupils for </w:t>
      </w:r>
      <w:r>
        <w:rPr>
          <w:sz w:val="24"/>
          <w:szCs w:val="24"/>
        </w:rPr>
        <w:t>additional support</w:t>
      </w:r>
      <w:r w:rsidRPr="008F4F9B">
        <w:rPr>
          <w:sz w:val="24"/>
          <w:szCs w:val="24"/>
        </w:rPr>
        <w:t>, using th</w:t>
      </w:r>
      <w:r>
        <w:rPr>
          <w:sz w:val="24"/>
          <w:szCs w:val="24"/>
        </w:rPr>
        <w:t>e results of standardised tests</w:t>
      </w:r>
      <w:r w:rsidRPr="008F4F9B">
        <w:rPr>
          <w:sz w:val="24"/>
          <w:szCs w:val="24"/>
        </w:rPr>
        <w:t xml:space="preserve"> </w:t>
      </w:r>
    </w:p>
    <w:p w:rsidR="00C80097" w:rsidRPr="00C80097" w:rsidRDefault="00C80097" w:rsidP="00565F1F">
      <w:pPr>
        <w:pStyle w:val="ListParagraph"/>
        <w:numPr>
          <w:ilvl w:val="0"/>
          <w:numId w:val="5"/>
        </w:numPr>
        <w:spacing w:after="0" w:line="240" w:lineRule="auto"/>
        <w:rPr>
          <w:sz w:val="24"/>
          <w:szCs w:val="24"/>
        </w:rPr>
      </w:pPr>
      <w:r w:rsidRPr="00C80097">
        <w:rPr>
          <w:sz w:val="24"/>
          <w:szCs w:val="24"/>
        </w:rPr>
        <w:t>select children for external</w:t>
      </w:r>
      <w:r w:rsidR="00565F1F" w:rsidRPr="00C80097">
        <w:rPr>
          <w:sz w:val="24"/>
          <w:szCs w:val="24"/>
        </w:rPr>
        <w:t xml:space="preserve"> diagnostic assessment, where parental permission has been sought and granted </w:t>
      </w:r>
    </w:p>
    <w:p w:rsidR="00565F1F" w:rsidRPr="00C80097" w:rsidRDefault="00565F1F" w:rsidP="00565F1F">
      <w:pPr>
        <w:pStyle w:val="ListParagraph"/>
        <w:numPr>
          <w:ilvl w:val="0"/>
          <w:numId w:val="5"/>
        </w:numPr>
        <w:spacing w:after="0" w:line="240" w:lineRule="auto"/>
        <w:rPr>
          <w:sz w:val="24"/>
          <w:szCs w:val="24"/>
        </w:rPr>
      </w:pPr>
      <w:r w:rsidRPr="00200D90">
        <w:rPr>
          <w:noProof/>
          <w:sz w:val="24"/>
          <w:szCs w:val="24"/>
        </w:rPr>
        <w:t>oversee</w:t>
      </w:r>
      <w:r w:rsidRPr="00C80097">
        <w:rPr>
          <w:sz w:val="24"/>
          <w:szCs w:val="24"/>
        </w:rPr>
        <w:t xml:space="preserve"> the  tracking system of test results </w:t>
      </w:r>
      <w:r w:rsidRPr="00CB473C">
        <w:rPr>
          <w:sz w:val="24"/>
          <w:szCs w:val="24"/>
        </w:rPr>
        <w:t xml:space="preserve">on </w:t>
      </w:r>
      <w:r w:rsidR="00BE0EE0" w:rsidRPr="00CB473C">
        <w:rPr>
          <w:sz w:val="24"/>
          <w:szCs w:val="24"/>
        </w:rPr>
        <w:t xml:space="preserve">password-protected </w:t>
      </w:r>
      <w:r w:rsidRPr="00CB473C">
        <w:rPr>
          <w:sz w:val="24"/>
          <w:szCs w:val="24"/>
        </w:rPr>
        <w:t xml:space="preserve">Aladdin </w:t>
      </w:r>
      <w:r w:rsidR="00BE0EE0" w:rsidRPr="00CB473C">
        <w:rPr>
          <w:sz w:val="24"/>
          <w:szCs w:val="24"/>
        </w:rPr>
        <w:t xml:space="preserve">software </w:t>
      </w:r>
      <w:r w:rsidRPr="00C80097">
        <w:rPr>
          <w:sz w:val="24"/>
          <w:szCs w:val="24"/>
        </w:rPr>
        <w:t>to monitor the progress of pupils</w:t>
      </w:r>
    </w:p>
    <w:p w:rsidR="00C80097" w:rsidRPr="00802561" w:rsidRDefault="00565F1F" w:rsidP="00802561">
      <w:pPr>
        <w:pStyle w:val="ListParagraph"/>
        <w:numPr>
          <w:ilvl w:val="0"/>
          <w:numId w:val="5"/>
        </w:numPr>
        <w:spacing w:after="0" w:line="240" w:lineRule="auto"/>
        <w:rPr>
          <w:sz w:val="24"/>
          <w:szCs w:val="24"/>
        </w:rPr>
      </w:pPr>
      <w:r w:rsidRPr="003C4101">
        <w:rPr>
          <w:sz w:val="24"/>
          <w:szCs w:val="24"/>
        </w:rPr>
        <w:t xml:space="preserve">maintain lists of pupils who are receiving additional support </w:t>
      </w:r>
    </w:p>
    <w:p w:rsidR="00565F1F" w:rsidRDefault="00565F1F" w:rsidP="00565F1F">
      <w:pPr>
        <w:spacing w:line="240" w:lineRule="auto"/>
        <w:rPr>
          <w:sz w:val="24"/>
          <w:szCs w:val="24"/>
        </w:rPr>
      </w:pPr>
      <w:r>
        <w:rPr>
          <w:sz w:val="24"/>
          <w:szCs w:val="24"/>
        </w:rPr>
        <w:br w:type="page"/>
      </w:r>
    </w:p>
    <w:p w:rsidR="00565F1F" w:rsidRPr="00166F0B" w:rsidRDefault="00565F1F" w:rsidP="00565F1F">
      <w:pPr>
        <w:spacing w:after="0" w:line="240" w:lineRule="auto"/>
        <w:rPr>
          <w:sz w:val="24"/>
          <w:szCs w:val="24"/>
        </w:rPr>
      </w:pPr>
    </w:p>
    <w:p w:rsidR="00565F1F" w:rsidRPr="003C4101" w:rsidRDefault="00565F1F" w:rsidP="00565F1F">
      <w:pPr>
        <w:spacing w:after="0" w:line="240" w:lineRule="auto"/>
        <w:rPr>
          <w:b/>
          <w:i/>
          <w:sz w:val="24"/>
          <w:szCs w:val="24"/>
        </w:rPr>
      </w:pPr>
      <w:r w:rsidRPr="003C4101">
        <w:rPr>
          <w:b/>
          <w:i/>
          <w:sz w:val="24"/>
          <w:szCs w:val="24"/>
        </w:rPr>
        <w:t>Class Teacher:</w:t>
      </w:r>
    </w:p>
    <w:p w:rsidR="00565F1F" w:rsidRPr="00166F0B" w:rsidRDefault="00565F1F" w:rsidP="00565F1F">
      <w:pPr>
        <w:spacing w:after="0" w:line="240" w:lineRule="auto"/>
        <w:rPr>
          <w:sz w:val="24"/>
          <w:szCs w:val="24"/>
        </w:rPr>
      </w:pPr>
      <w:r>
        <w:rPr>
          <w:sz w:val="24"/>
          <w:szCs w:val="24"/>
        </w:rPr>
        <w:t>C</w:t>
      </w:r>
      <w:r w:rsidRPr="00166F0B">
        <w:rPr>
          <w:sz w:val="24"/>
          <w:szCs w:val="24"/>
        </w:rPr>
        <w:t>lass teacher</w:t>
      </w:r>
      <w:r w:rsidR="00200D90">
        <w:rPr>
          <w:sz w:val="24"/>
          <w:szCs w:val="24"/>
        </w:rPr>
        <w:t>s</w:t>
      </w:r>
      <w:r>
        <w:rPr>
          <w:sz w:val="24"/>
          <w:szCs w:val="24"/>
        </w:rPr>
        <w:t xml:space="preserve"> </w:t>
      </w:r>
      <w:r w:rsidRPr="00200D90">
        <w:rPr>
          <w:noProof/>
          <w:sz w:val="24"/>
          <w:szCs w:val="24"/>
        </w:rPr>
        <w:t>have</w:t>
      </w:r>
      <w:r w:rsidRPr="00166F0B">
        <w:rPr>
          <w:sz w:val="24"/>
          <w:szCs w:val="24"/>
        </w:rPr>
        <w:t xml:space="preserve"> primary responsibility for the teaching and learning of </w:t>
      </w:r>
      <w:r w:rsidRPr="00AF16DE">
        <w:rPr>
          <w:b/>
          <w:sz w:val="24"/>
          <w:szCs w:val="24"/>
        </w:rPr>
        <w:t>all</w:t>
      </w:r>
      <w:r w:rsidRPr="00166F0B">
        <w:rPr>
          <w:sz w:val="24"/>
          <w:szCs w:val="24"/>
        </w:rPr>
        <w:t xml:space="preserve"> pupils in his/her class, including those selected for </w:t>
      </w:r>
      <w:r>
        <w:rPr>
          <w:sz w:val="24"/>
          <w:szCs w:val="24"/>
        </w:rPr>
        <w:t>additional support</w:t>
      </w:r>
      <w:r w:rsidRPr="00166F0B">
        <w:rPr>
          <w:sz w:val="24"/>
          <w:szCs w:val="24"/>
        </w:rPr>
        <w:t>.</w:t>
      </w:r>
      <w:r>
        <w:rPr>
          <w:sz w:val="24"/>
          <w:szCs w:val="24"/>
        </w:rPr>
        <w:t xml:space="preserve">  They should </w:t>
      </w:r>
    </w:p>
    <w:p w:rsidR="00565F1F" w:rsidRPr="00AF16DE" w:rsidRDefault="00565F1F" w:rsidP="00565F1F">
      <w:pPr>
        <w:pStyle w:val="ListParagraph"/>
        <w:numPr>
          <w:ilvl w:val="0"/>
          <w:numId w:val="7"/>
        </w:numPr>
        <w:spacing w:after="0" w:line="240" w:lineRule="auto"/>
        <w:ind w:left="567"/>
        <w:rPr>
          <w:sz w:val="24"/>
          <w:szCs w:val="24"/>
        </w:rPr>
      </w:pPr>
      <w:r w:rsidRPr="00AF16DE">
        <w:rPr>
          <w:sz w:val="24"/>
          <w:szCs w:val="24"/>
        </w:rPr>
        <w:t>implement teaching programmes which optimise the learning of all pupils and, to the greatest extent possible, prevent the emergence of learn</w:t>
      </w:r>
      <w:r>
        <w:rPr>
          <w:sz w:val="24"/>
          <w:szCs w:val="24"/>
        </w:rPr>
        <w:t>ing difficulties</w:t>
      </w:r>
    </w:p>
    <w:p w:rsidR="00565F1F" w:rsidRDefault="00565F1F" w:rsidP="00565F1F">
      <w:pPr>
        <w:pStyle w:val="ListParagraph"/>
        <w:numPr>
          <w:ilvl w:val="0"/>
          <w:numId w:val="7"/>
        </w:numPr>
        <w:spacing w:after="0" w:line="240" w:lineRule="auto"/>
        <w:ind w:left="567"/>
        <w:rPr>
          <w:sz w:val="24"/>
          <w:szCs w:val="24"/>
        </w:rPr>
      </w:pPr>
      <w:r w:rsidRPr="00AF16DE">
        <w:rPr>
          <w:sz w:val="24"/>
          <w:szCs w:val="24"/>
        </w:rPr>
        <w:t>create a positive learning env</w:t>
      </w:r>
      <w:r>
        <w:rPr>
          <w:sz w:val="24"/>
          <w:szCs w:val="24"/>
        </w:rPr>
        <w:t>ironment within the classroom</w:t>
      </w:r>
      <w:r w:rsidRPr="00AF16DE">
        <w:rPr>
          <w:sz w:val="24"/>
          <w:szCs w:val="24"/>
        </w:rPr>
        <w:t xml:space="preserve"> </w:t>
      </w:r>
    </w:p>
    <w:p w:rsidR="00565F1F" w:rsidRPr="00AF16DE" w:rsidRDefault="00565F1F" w:rsidP="00565F1F">
      <w:pPr>
        <w:pStyle w:val="ListParagraph"/>
        <w:numPr>
          <w:ilvl w:val="0"/>
          <w:numId w:val="7"/>
        </w:numPr>
        <w:spacing w:after="0" w:line="240" w:lineRule="auto"/>
        <w:ind w:left="567"/>
        <w:rPr>
          <w:sz w:val="24"/>
          <w:szCs w:val="24"/>
        </w:rPr>
      </w:pPr>
      <w:r w:rsidRPr="00AF16DE">
        <w:rPr>
          <w:sz w:val="24"/>
          <w:szCs w:val="24"/>
        </w:rPr>
        <w:t>differentiate teaching strategies, approaches and expectations to the range of experiences, abilities, needs and learning s</w:t>
      </w:r>
      <w:r>
        <w:rPr>
          <w:sz w:val="24"/>
          <w:szCs w:val="24"/>
        </w:rPr>
        <w:t>tyles in their class</w:t>
      </w:r>
    </w:p>
    <w:p w:rsidR="00565F1F" w:rsidRPr="00AF16DE" w:rsidRDefault="00565F1F" w:rsidP="00565F1F">
      <w:pPr>
        <w:pStyle w:val="ListParagraph"/>
        <w:numPr>
          <w:ilvl w:val="0"/>
          <w:numId w:val="7"/>
        </w:numPr>
        <w:spacing w:after="0" w:line="240" w:lineRule="auto"/>
        <w:ind w:left="567"/>
        <w:rPr>
          <w:sz w:val="24"/>
          <w:szCs w:val="24"/>
        </w:rPr>
      </w:pPr>
      <w:r w:rsidRPr="00AF16DE">
        <w:rPr>
          <w:sz w:val="24"/>
          <w:szCs w:val="24"/>
        </w:rPr>
        <w:t>administer and correct standardised tests of achievement in literacy and numeracy, fo</w:t>
      </w:r>
      <w:r>
        <w:rPr>
          <w:sz w:val="24"/>
          <w:szCs w:val="24"/>
        </w:rPr>
        <w:t xml:space="preserve">llowing the </w:t>
      </w:r>
      <w:r w:rsidRPr="00200D90">
        <w:rPr>
          <w:noProof/>
          <w:sz w:val="24"/>
          <w:szCs w:val="24"/>
        </w:rPr>
        <w:t>school</w:t>
      </w:r>
      <w:r w:rsidR="00200D90">
        <w:rPr>
          <w:noProof/>
          <w:sz w:val="24"/>
          <w:szCs w:val="24"/>
        </w:rPr>
        <w:t>'</w:t>
      </w:r>
      <w:r w:rsidRPr="00200D90">
        <w:rPr>
          <w:noProof/>
          <w:sz w:val="24"/>
          <w:szCs w:val="24"/>
        </w:rPr>
        <w:t>s</w:t>
      </w:r>
      <w:r>
        <w:rPr>
          <w:sz w:val="24"/>
          <w:szCs w:val="24"/>
        </w:rPr>
        <w:t xml:space="preserve"> guidelines</w:t>
      </w:r>
    </w:p>
    <w:p w:rsidR="00565F1F" w:rsidRPr="00AF16DE" w:rsidRDefault="00565F1F" w:rsidP="00565F1F">
      <w:pPr>
        <w:pStyle w:val="ListParagraph"/>
        <w:numPr>
          <w:ilvl w:val="0"/>
          <w:numId w:val="7"/>
        </w:numPr>
        <w:spacing w:after="0" w:line="240" w:lineRule="auto"/>
        <w:ind w:left="567"/>
        <w:rPr>
          <w:sz w:val="24"/>
          <w:szCs w:val="24"/>
        </w:rPr>
      </w:pPr>
      <w:r w:rsidRPr="00866BE6">
        <w:rPr>
          <w:noProof/>
          <w:sz w:val="24"/>
          <w:szCs w:val="24"/>
        </w:rPr>
        <w:t>discuss</w:t>
      </w:r>
      <w:r w:rsidRPr="00AF16DE">
        <w:rPr>
          <w:sz w:val="24"/>
          <w:szCs w:val="24"/>
        </w:rPr>
        <w:t xml:space="preserve"> outcomes of standardised testing with </w:t>
      </w:r>
      <w:r>
        <w:rPr>
          <w:sz w:val="24"/>
          <w:szCs w:val="24"/>
        </w:rPr>
        <w:t xml:space="preserve">SEN </w:t>
      </w:r>
      <w:r w:rsidR="008D1E42">
        <w:rPr>
          <w:sz w:val="24"/>
          <w:szCs w:val="24"/>
        </w:rPr>
        <w:t>Class</w:t>
      </w:r>
      <w:r>
        <w:rPr>
          <w:sz w:val="24"/>
          <w:szCs w:val="24"/>
        </w:rPr>
        <w:t xml:space="preserve"> Co-ordinators to</w:t>
      </w:r>
      <w:r w:rsidRPr="00AF16DE">
        <w:rPr>
          <w:sz w:val="24"/>
          <w:szCs w:val="24"/>
        </w:rPr>
        <w:t xml:space="preserve"> assist in the selection of child</w:t>
      </w:r>
      <w:r>
        <w:rPr>
          <w:sz w:val="24"/>
          <w:szCs w:val="24"/>
        </w:rPr>
        <w:t>ren for supplementary teaching</w:t>
      </w:r>
    </w:p>
    <w:p w:rsidR="00565F1F" w:rsidRPr="00AF16DE" w:rsidRDefault="00565F1F" w:rsidP="00565F1F">
      <w:pPr>
        <w:pStyle w:val="ListParagraph"/>
        <w:numPr>
          <w:ilvl w:val="0"/>
          <w:numId w:val="7"/>
        </w:numPr>
        <w:spacing w:after="0" w:line="240" w:lineRule="auto"/>
        <w:ind w:left="567"/>
        <w:rPr>
          <w:sz w:val="24"/>
          <w:szCs w:val="24"/>
        </w:rPr>
      </w:pPr>
      <w:r w:rsidRPr="00AF16DE">
        <w:rPr>
          <w:sz w:val="24"/>
          <w:szCs w:val="24"/>
        </w:rPr>
        <w:t>meet with parents regarding any concerns about their child and updat</w:t>
      </w:r>
      <w:r>
        <w:rPr>
          <w:sz w:val="24"/>
          <w:szCs w:val="24"/>
        </w:rPr>
        <w:t>e them regarding their progress</w:t>
      </w:r>
    </w:p>
    <w:p w:rsidR="00565F1F" w:rsidRDefault="00565F1F" w:rsidP="00565F1F">
      <w:pPr>
        <w:pStyle w:val="ListParagraph"/>
        <w:numPr>
          <w:ilvl w:val="0"/>
          <w:numId w:val="7"/>
        </w:numPr>
        <w:spacing w:after="0" w:line="240" w:lineRule="auto"/>
        <w:ind w:left="567"/>
        <w:rPr>
          <w:sz w:val="24"/>
          <w:szCs w:val="24"/>
        </w:rPr>
      </w:pPr>
      <w:r w:rsidRPr="00AF16DE">
        <w:rPr>
          <w:sz w:val="24"/>
          <w:szCs w:val="24"/>
        </w:rPr>
        <w:t>gather information and assess</w:t>
      </w:r>
      <w:r>
        <w:rPr>
          <w:sz w:val="24"/>
          <w:szCs w:val="24"/>
        </w:rPr>
        <w:t xml:space="preserve"> children presenting with needs to inform teaching and learning using the Continuum of Support</w:t>
      </w:r>
    </w:p>
    <w:p w:rsidR="00565F1F" w:rsidRDefault="00565F1F" w:rsidP="00565F1F">
      <w:pPr>
        <w:pStyle w:val="ListParagraph"/>
        <w:numPr>
          <w:ilvl w:val="0"/>
          <w:numId w:val="7"/>
        </w:numPr>
        <w:spacing w:after="0" w:line="240" w:lineRule="auto"/>
        <w:ind w:left="567"/>
        <w:rPr>
          <w:sz w:val="24"/>
          <w:szCs w:val="24"/>
        </w:rPr>
      </w:pPr>
      <w:r>
        <w:rPr>
          <w:sz w:val="24"/>
          <w:szCs w:val="24"/>
        </w:rPr>
        <w:t xml:space="preserve">open a Pupil Support File once additional needs have been identified and require classroom support  </w:t>
      </w:r>
    </w:p>
    <w:p w:rsidR="00565F1F" w:rsidRDefault="00565F1F" w:rsidP="00565F1F">
      <w:pPr>
        <w:pStyle w:val="ListParagraph"/>
        <w:numPr>
          <w:ilvl w:val="0"/>
          <w:numId w:val="7"/>
        </w:numPr>
        <w:spacing w:after="0" w:line="240" w:lineRule="auto"/>
        <w:ind w:left="567"/>
        <w:rPr>
          <w:sz w:val="24"/>
          <w:szCs w:val="24"/>
        </w:rPr>
      </w:pPr>
      <w:r w:rsidRPr="00485097">
        <w:rPr>
          <w:sz w:val="24"/>
          <w:szCs w:val="24"/>
        </w:rPr>
        <w:t>develop classroom</w:t>
      </w:r>
      <w:r>
        <w:rPr>
          <w:sz w:val="24"/>
          <w:szCs w:val="24"/>
        </w:rPr>
        <w:t xml:space="preserve"> support plans for children in receipt of Classroom Support</w:t>
      </w:r>
    </w:p>
    <w:p w:rsidR="00565F1F" w:rsidRPr="00485097" w:rsidRDefault="00565F1F" w:rsidP="00565F1F">
      <w:pPr>
        <w:pStyle w:val="ListParagraph"/>
        <w:numPr>
          <w:ilvl w:val="0"/>
          <w:numId w:val="7"/>
        </w:numPr>
        <w:spacing w:after="0" w:line="240" w:lineRule="auto"/>
        <w:ind w:left="567"/>
        <w:rPr>
          <w:sz w:val="24"/>
          <w:szCs w:val="24"/>
        </w:rPr>
      </w:pPr>
      <w:r w:rsidRPr="00866BE6">
        <w:rPr>
          <w:noProof/>
          <w:sz w:val="24"/>
          <w:szCs w:val="24"/>
        </w:rPr>
        <w:t>collaborate</w:t>
      </w:r>
      <w:r>
        <w:rPr>
          <w:sz w:val="24"/>
          <w:szCs w:val="24"/>
        </w:rPr>
        <w:t xml:space="preserve"> with staff to develop </w:t>
      </w:r>
      <w:r w:rsidRPr="00A75C52">
        <w:rPr>
          <w:sz w:val="24"/>
          <w:szCs w:val="24"/>
        </w:rPr>
        <w:t>Individual Profile and Learning Programmes</w:t>
      </w:r>
      <w:r>
        <w:rPr>
          <w:sz w:val="24"/>
          <w:szCs w:val="24"/>
        </w:rPr>
        <w:t>(</w:t>
      </w:r>
      <w:r w:rsidRPr="00485097">
        <w:rPr>
          <w:sz w:val="24"/>
          <w:szCs w:val="24"/>
        </w:rPr>
        <w:t>IPLP</w:t>
      </w:r>
      <w:r>
        <w:rPr>
          <w:sz w:val="24"/>
          <w:szCs w:val="24"/>
        </w:rPr>
        <w:t>)</w:t>
      </w:r>
      <w:r w:rsidRPr="00485097">
        <w:rPr>
          <w:sz w:val="24"/>
          <w:szCs w:val="24"/>
        </w:rPr>
        <w:t xml:space="preserve"> </w:t>
      </w:r>
      <w:r>
        <w:rPr>
          <w:sz w:val="24"/>
          <w:szCs w:val="24"/>
        </w:rPr>
        <w:t xml:space="preserve">or Group </w:t>
      </w:r>
      <w:r w:rsidRPr="00A75C52">
        <w:rPr>
          <w:sz w:val="24"/>
          <w:szCs w:val="24"/>
        </w:rPr>
        <w:t>Profile and Learning Programmes</w:t>
      </w:r>
      <w:r>
        <w:rPr>
          <w:sz w:val="24"/>
          <w:szCs w:val="24"/>
        </w:rPr>
        <w:t xml:space="preserve"> (GPLP) for each pupil</w:t>
      </w:r>
      <w:r w:rsidRPr="00485097">
        <w:rPr>
          <w:sz w:val="24"/>
          <w:szCs w:val="24"/>
        </w:rPr>
        <w:t xml:space="preserve"> in receipt of School Support</w:t>
      </w:r>
      <w:r>
        <w:rPr>
          <w:sz w:val="24"/>
          <w:szCs w:val="24"/>
        </w:rPr>
        <w:t xml:space="preserve"> </w:t>
      </w:r>
    </w:p>
    <w:p w:rsidR="00565F1F" w:rsidRPr="00CB2DDA" w:rsidRDefault="00565F1F" w:rsidP="00565F1F">
      <w:pPr>
        <w:pStyle w:val="ListParagraph"/>
        <w:numPr>
          <w:ilvl w:val="0"/>
          <w:numId w:val="7"/>
        </w:numPr>
        <w:spacing w:after="0" w:line="240" w:lineRule="auto"/>
        <w:ind w:left="567"/>
        <w:rPr>
          <w:sz w:val="24"/>
          <w:szCs w:val="24"/>
        </w:rPr>
      </w:pPr>
      <w:r w:rsidRPr="00CB2DDA">
        <w:rPr>
          <w:sz w:val="24"/>
          <w:szCs w:val="24"/>
        </w:rPr>
        <w:t>meet with Special Education Teachers, parents/guardians and other staff members to identify priority learning goals for each pupil in receipt of School Support Plus</w:t>
      </w:r>
      <w:r>
        <w:rPr>
          <w:sz w:val="24"/>
          <w:szCs w:val="24"/>
        </w:rPr>
        <w:t xml:space="preserve"> and who require an Individual Education Plan</w:t>
      </w:r>
      <w:r w:rsidRPr="00CB2DDA">
        <w:rPr>
          <w:sz w:val="24"/>
          <w:szCs w:val="24"/>
        </w:rPr>
        <w:t xml:space="preserve"> </w:t>
      </w:r>
    </w:p>
    <w:p w:rsidR="00565F1F" w:rsidRPr="00CB2DDA" w:rsidRDefault="00565F1F" w:rsidP="00565F1F">
      <w:pPr>
        <w:pStyle w:val="ListParagraph"/>
        <w:numPr>
          <w:ilvl w:val="0"/>
          <w:numId w:val="7"/>
        </w:numPr>
        <w:spacing w:after="0" w:line="240" w:lineRule="auto"/>
        <w:ind w:left="567"/>
        <w:rPr>
          <w:sz w:val="24"/>
          <w:szCs w:val="24"/>
        </w:rPr>
      </w:pPr>
      <w:r w:rsidRPr="00866BE6">
        <w:rPr>
          <w:noProof/>
          <w:sz w:val="24"/>
          <w:szCs w:val="24"/>
        </w:rPr>
        <w:t>collaborate</w:t>
      </w:r>
      <w:r w:rsidRPr="00CB2DDA">
        <w:rPr>
          <w:sz w:val="24"/>
          <w:szCs w:val="24"/>
        </w:rPr>
        <w:t xml:space="preserve"> with Special Education Teachers and relevant staff to develop an Individual Education Plan (IEP) for each pupil in receipt of  School Support Plus </w:t>
      </w:r>
    </w:p>
    <w:p w:rsidR="00565F1F" w:rsidRPr="00CB2DDA" w:rsidRDefault="00565F1F" w:rsidP="00565F1F">
      <w:pPr>
        <w:pStyle w:val="ListParagraph"/>
        <w:numPr>
          <w:ilvl w:val="0"/>
          <w:numId w:val="7"/>
        </w:numPr>
        <w:spacing w:after="0" w:line="240" w:lineRule="auto"/>
        <w:ind w:left="567"/>
        <w:rPr>
          <w:sz w:val="24"/>
          <w:szCs w:val="24"/>
        </w:rPr>
      </w:pPr>
      <w:r w:rsidRPr="00866BE6">
        <w:rPr>
          <w:noProof/>
          <w:sz w:val="24"/>
          <w:szCs w:val="24"/>
        </w:rPr>
        <w:t>regularly</w:t>
      </w:r>
      <w:r w:rsidRPr="00CB2DDA">
        <w:rPr>
          <w:sz w:val="24"/>
          <w:szCs w:val="24"/>
        </w:rPr>
        <w:t xml:space="preserve"> meet with Special Education Teachers, relevant staff to review IEPs</w:t>
      </w:r>
    </w:p>
    <w:p w:rsidR="00565F1F" w:rsidRPr="00CB2DDA" w:rsidRDefault="00565F1F" w:rsidP="00565F1F">
      <w:pPr>
        <w:pStyle w:val="ListParagraph"/>
        <w:numPr>
          <w:ilvl w:val="0"/>
          <w:numId w:val="7"/>
        </w:numPr>
        <w:spacing w:after="0" w:line="240" w:lineRule="auto"/>
        <w:ind w:left="567"/>
        <w:rPr>
          <w:sz w:val="24"/>
          <w:szCs w:val="24"/>
        </w:rPr>
      </w:pPr>
      <w:r w:rsidRPr="00CB2DDA">
        <w:rPr>
          <w:sz w:val="24"/>
          <w:szCs w:val="24"/>
        </w:rPr>
        <w:t xml:space="preserve">meet </w:t>
      </w:r>
      <w:r w:rsidR="008D1E42">
        <w:rPr>
          <w:sz w:val="24"/>
          <w:szCs w:val="24"/>
        </w:rPr>
        <w:t>regularly</w:t>
      </w:r>
      <w:r w:rsidRPr="00CB2DDA">
        <w:rPr>
          <w:sz w:val="24"/>
          <w:szCs w:val="24"/>
        </w:rPr>
        <w:t xml:space="preserve"> with Special Education Teachers, relevant staff and parents to review IEP</w:t>
      </w:r>
    </w:p>
    <w:p w:rsidR="00565F1F" w:rsidRPr="00AF16DE" w:rsidRDefault="00565F1F" w:rsidP="00565F1F">
      <w:pPr>
        <w:pStyle w:val="ListParagraph"/>
        <w:numPr>
          <w:ilvl w:val="0"/>
          <w:numId w:val="7"/>
        </w:numPr>
        <w:spacing w:after="0" w:line="240" w:lineRule="auto"/>
        <w:ind w:left="567"/>
        <w:rPr>
          <w:sz w:val="24"/>
          <w:szCs w:val="24"/>
        </w:rPr>
      </w:pPr>
      <w:r w:rsidRPr="00AF16DE">
        <w:rPr>
          <w:sz w:val="24"/>
          <w:szCs w:val="24"/>
        </w:rPr>
        <w:t>where applicable, collaborate with</w:t>
      </w:r>
      <w:r w:rsidR="00200D90">
        <w:rPr>
          <w:sz w:val="24"/>
          <w:szCs w:val="24"/>
        </w:rPr>
        <w:t xml:space="preserve"> the</w:t>
      </w:r>
      <w:r w:rsidRPr="00AF16DE">
        <w:rPr>
          <w:sz w:val="24"/>
          <w:szCs w:val="24"/>
        </w:rPr>
        <w:t xml:space="preserve"> </w:t>
      </w:r>
      <w:r w:rsidRPr="00200D90">
        <w:rPr>
          <w:noProof/>
          <w:sz w:val="24"/>
          <w:szCs w:val="24"/>
        </w:rPr>
        <w:t>SET</w:t>
      </w:r>
      <w:r w:rsidRPr="00AF16DE">
        <w:rPr>
          <w:sz w:val="24"/>
          <w:szCs w:val="24"/>
        </w:rPr>
        <w:t xml:space="preserve"> team regarding teaching aims a</w:t>
      </w:r>
      <w:r>
        <w:rPr>
          <w:sz w:val="24"/>
          <w:szCs w:val="24"/>
        </w:rPr>
        <w:t>nd activities for team teaching</w:t>
      </w:r>
    </w:p>
    <w:p w:rsidR="00565F1F" w:rsidRPr="00AF16DE" w:rsidRDefault="00565F1F" w:rsidP="00565F1F">
      <w:pPr>
        <w:pStyle w:val="ListParagraph"/>
        <w:numPr>
          <w:ilvl w:val="0"/>
          <w:numId w:val="7"/>
        </w:numPr>
        <w:spacing w:after="0" w:line="240" w:lineRule="auto"/>
        <w:ind w:left="567"/>
        <w:rPr>
          <w:sz w:val="24"/>
          <w:szCs w:val="24"/>
        </w:rPr>
      </w:pPr>
      <w:r w:rsidRPr="00AF16DE">
        <w:rPr>
          <w:sz w:val="24"/>
          <w:szCs w:val="24"/>
        </w:rPr>
        <w:t>adjust the class timetable to ensure that children in receipt of supplementary teaching will not be absent for the same subje</w:t>
      </w:r>
      <w:r>
        <w:rPr>
          <w:sz w:val="24"/>
          <w:szCs w:val="24"/>
        </w:rPr>
        <w:t>ct/activity during each session</w:t>
      </w:r>
    </w:p>
    <w:p w:rsidR="00565F1F" w:rsidRPr="00AF16DE" w:rsidRDefault="00565F1F" w:rsidP="00565F1F">
      <w:pPr>
        <w:pStyle w:val="ListParagraph"/>
        <w:numPr>
          <w:ilvl w:val="0"/>
          <w:numId w:val="7"/>
        </w:numPr>
        <w:spacing w:after="0" w:line="240" w:lineRule="auto"/>
        <w:ind w:left="567"/>
        <w:rPr>
          <w:sz w:val="24"/>
          <w:szCs w:val="24"/>
        </w:rPr>
      </w:pPr>
      <w:r w:rsidRPr="00AF16DE">
        <w:rPr>
          <w:sz w:val="24"/>
          <w:szCs w:val="24"/>
        </w:rPr>
        <w:t>co-ordinate the role and responsibilities of the SNA in relation to the needs of pupils with SEN within the class</w:t>
      </w:r>
      <w:r>
        <w:rPr>
          <w:sz w:val="24"/>
          <w:szCs w:val="24"/>
        </w:rPr>
        <w:t>(</w:t>
      </w:r>
      <w:proofErr w:type="spellStart"/>
      <w:r>
        <w:rPr>
          <w:sz w:val="24"/>
          <w:szCs w:val="24"/>
        </w:rPr>
        <w:t>es</w:t>
      </w:r>
      <w:proofErr w:type="spellEnd"/>
      <w:r>
        <w:rPr>
          <w:sz w:val="24"/>
          <w:szCs w:val="24"/>
        </w:rPr>
        <w:t>) to which they are assigned</w:t>
      </w:r>
    </w:p>
    <w:p w:rsidR="00565F1F" w:rsidRDefault="00565F1F" w:rsidP="00200D90">
      <w:pPr>
        <w:pStyle w:val="ListParagraph"/>
        <w:numPr>
          <w:ilvl w:val="0"/>
          <w:numId w:val="7"/>
        </w:numPr>
        <w:spacing w:after="0" w:line="240" w:lineRule="auto"/>
        <w:ind w:left="567"/>
        <w:rPr>
          <w:sz w:val="24"/>
          <w:szCs w:val="24"/>
        </w:rPr>
      </w:pPr>
      <w:r w:rsidRPr="00AF16DE">
        <w:rPr>
          <w:sz w:val="24"/>
          <w:szCs w:val="24"/>
        </w:rPr>
        <w:t>liaise w</w:t>
      </w:r>
      <w:r>
        <w:rPr>
          <w:sz w:val="24"/>
          <w:szCs w:val="24"/>
        </w:rPr>
        <w:t xml:space="preserve">ith and seek advice from their </w:t>
      </w:r>
      <w:r w:rsidR="00200D90" w:rsidRPr="00200D90">
        <w:rPr>
          <w:noProof/>
          <w:sz w:val="24"/>
          <w:szCs w:val="24"/>
        </w:rPr>
        <w:t>SEN</w:t>
      </w:r>
      <w:r w:rsidR="00200D90" w:rsidRPr="0004049B">
        <w:rPr>
          <w:noProof/>
          <w:color w:val="FF0000"/>
          <w:sz w:val="24"/>
          <w:szCs w:val="24"/>
        </w:rPr>
        <w:t>S</w:t>
      </w:r>
      <w:r w:rsidR="00200D90">
        <w:rPr>
          <w:sz w:val="24"/>
          <w:szCs w:val="24"/>
        </w:rPr>
        <w:t>CC</w:t>
      </w:r>
    </w:p>
    <w:p w:rsidR="00584B50" w:rsidRDefault="00584B50" w:rsidP="00565F1F">
      <w:pPr>
        <w:spacing w:after="0" w:line="240" w:lineRule="auto"/>
        <w:rPr>
          <w:b/>
          <w:i/>
          <w:sz w:val="24"/>
          <w:szCs w:val="24"/>
        </w:rPr>
      </w:pPr>
    </w:p>
    <w:p w:rsidR="00083E31" w:rsidRDefault="00083E31">
      <w:pPr>
        <w:rPr>
          <w:b/>
          <w:i/>
          <w:sz w:val="24"/>
          <w:szCs w:val="24"/>
        </w:rPr>
      </w:pPr>
      <w:r>
        <w:rPr>
          <w:b/>
          <w:i/>
          <w:sz w:val="24"/>
          <w:szCs w:val="24"/>
        </w:rPr>
        <w:br w:type="page"/>
      </w:r>
    </w:p>
    <w:p w:rsidR="00565F1F" w:rsidRPr="00A75C52" w:rsidRDefault="00565F1F" w:rsidP="00565F1F">
      <w:pPr>
        <w:spacing w:after="0" w:line="240" w:lineRule="auto"/>
        <w:rPr>
          <w:b/>
          <w:i/>
          <w:sz w:val="24"/>
          <w:szCs w:val="24"/>
        </w:rPr>
      </w:pPr>
      <w:r>
        <w:rPr>
          <w:b/>
          <w:i/>
          <w:sz w:val="24"/>
          <w:szCs w:val="24"/>
        </w:rPr>
        <w:lastRenderedPageBreak/>
        <w:t>Special Education Teacher (SET)</w:t>
      </w:r>
    </w:p>
    <w:p w:rsidR="00565F1F" w:rsidRPr="00166F0B" w:rsidRDefault="00565F1F" w:rsidP="00565F1F">
      <w:pPr>
        <w:spacing w:after="0" w:line="240" w:lineRule="auto"/>
        <w:rPr>
          <w:sz w:val="24"/>
          <w:szCs w:val="24"/>
        </w:rPr>
      </w:pPr>
      <w:r w:rsidRPr="00166F0B">
        <w:rPr>
          <w:sz w:val="24"/>
          <w:szCs w:val="24"/>
        </w:rPr>
        <w:t xml:space="preserve">The </w:t>
      </w:r>
      <w:r>
        <w:rPr>
          <w:sz w:val="24"/>
          <w:szCs w:val="24"/>
        </w:rPr>
        <w:t xml:space="preserve">SET </w:t>
      </w:r>
      <w:r w:rsidRPr="00166F0B">
        <w:rPr>
          <w:sz w:val="24"/>
          <w:szCs w:val="24"/>
        </w:rPr>
        <w:t xml:space="preserve">teacher </w:t>
      </w:r>
      <w:r>
        <w:rPr>
          <w:sz w:val="24"/>
          <w:szCs w:val="24"/>
        </w:rPr>
        <w:t>should</w:t>
      </w:r>
      <w:r w:rsidRPr="00166F0B">
        <w:rPr>
          <w:sz w:val="24"/>
          <w:szCs w:val="24"/>
        </w:rPr>
        <w:t>:</w:t>
      </w:r>
    </w:p>
    <w:p w:rsidR="00565F1F" w:rsidRPr="00A75C52" w:rsidRDefault="00565F1F" w:rsidP="00565F1F">
      <w:pPr>
        <w:pStyle w:val="ListParagraph"/>
        <w:numPr>
          <w:ilvl w:val="0"/>
          <w:numId w:val="9"/>
        </w:numPr>
        <w:spacing w:after="0" w:line="240" w:lineRule="auto"/>
        <w:rPr>
          <w:sz w:val="24"/>
          <w:szCs w:val="24"/>
        </w:rPr>
      </w:pPr>
      <w:r w:rsidRPr="00A75C52">
        <w:rPr>
          <w:sz w:val="24"/>
          <w:szCs w:val="24"/>
        </w:rPr>
        <w:t xml:space="preserve">familiarise themselves with </w:t>
      </w:r>
      <w:r w:rsidRPr="00D32BF9">
        <w:rPr>
          <w:sz w:val="24"/>
          <w:szCs w:val="24"/>
        </w:rPr>
        <w:t>a wide range of teaching approaches, methodologies and resources to cater for particular learning styles and to meet a variety of need</w:t>
      </w:r>
    </w:p>
    <w:p w:rsidR="00565F1F" w:rsidRPr="00A75C52" w:rsidRDefault="00565F1F" w:rsidP="00565F1F">
      <w:pPr>
        <w:pStyle w:val="ListParagraph"/>
        <w:numPr>
          <w:ilvl w:val="0"/>
          <w:numId w:val="9"/>
        </w:numPr>
        <w:spacing w:after="0" w:line="240" w:lineRule="auto"/>
        <w:rPr>
          <w:sz w:val="24"/>
          <w:szCs w:val="24"/>
        </w:rPr>
      </w:pPr>
      <w:r w:rsidRPr="00A75C52">
        <w:rPr>
          <w:sz w:val="24"/>
          <w:szCs w:val="24"/>
        </w:rPr>
        <w:t>assist in the implementation of a broad range of whole school strategies aimed at prevention and early intervention</w:t>
      </w:r>
    </w:p>
    <w:p w:rsidR="00565F1F" w:rsidRPr="00A75C52" w:rsidRDefault="00565F1F" w:rsidP="00565F1F">
      <w:pPr>
        <w:pStyle w:val="ListParagraph"/>
        <w:numPr>
          <w:ilvl w:val="0"/>
          <w:numId w:val="9"/>
        </w:numPr>
        <w:spacing w:after="0" w:line="240" w:lineRule="auto"/>
        <w:rPr>
          <w:sz w:val="24"/>
          <w:szCs w:val="24"/>
        </w:rPr>
      </w:pPr>
      <w:r>
        <w:rPr>
          <w:sz w:val="24"/>
          <w:szCs w:val="24"/>
        </w:rPr>
        <w:t xml:space="preserve">collaboratively </w:t>
      </w:r>
      <w:r w:rsidRPr="00A75C52">
        <w:rPr>
          <w:sz w:val="24"/>
          <w:szCs w:val="24"/>
        </w:rPr>
        <w:t>develop Individual Profile and Learning Programmes (IPL</w:t>
      </w:r>
      <w:r>
        <w:rPr>
          <w:sz w:val="24"/>
          <w:szCs w:val="24"/>
        </w:rPr>
        <w:t>P) for each pupil selected for school support</w:t>
      </w:r>
      <w:r w:rsidRPr="00A75C52">
        <w:rPr>
          <w:sz w:val="24"/>
          <w:szCs w:val="24"/>
        </w:rPr>
        <w:t xml:space="preserve"> teaching with cla</w:t>
      </w:r>
      <w:r>
        <w:rPr>
          <w:sz w:val="24"/>
          <w:szCs w:val="24"/>
        </w:rPr>
        <w:t xml:space="preserve">ss teachers and other staff </w:t>
      </w:r>
    </w:p>
    <w:p w:rsidR="00565F1F" w:rsidRDefault="00565F1F" w:rsidP="00565F1F">
      <w:pPr>
        <w:pStyle w:val="ListParagraph"/>
        <w:numPr>
          <w:ilvl w:val="0"/>
          <w:numId w:val="9"/>
        </w:numPr>
        <w:spacing w:after="0" w:line="240" w:lineRule="auto"/>
        <w:rPr>
          <w:sz w:val="24"/>
          <w:szCs w:val="24"/>
        </w:rPr>
      </w:pPr>
      <w:r w:rsidRPr="00CB2DDA">
        <w:rPr>
          <w:sz w:val="24"/>
          <w:szCs w:val="24"/>
        </w:rPr>
        <w:t>meet with class Teachers, parents/guardians and other staff members to identify priority learning goals for each pupil in receipt of School Support Plus</w:t>
      </w:r>
      <w:r>
        <w:rPr>
          <w:sz w:val="24"/>
          <w:szCs w:val="24"/>
        </w:rPr>
        <w:t xml:space="preserve"> and who require an Individual Education Plan</w:t>
      </w:r>
      <w:r w:rsidRPr="00CB2DDA">
        <w:rPr>
          <w:sz w:val="24"/>
          <w:szCs w:val="24"/>
        </w:rPr>
        <w:t xml:space="preserve"> (IEP)</w:t>
      </w:r>
    </w:p>
    <w:p w:rsidR="00565F1F" w:rsidRPr="00CB2DDA" w:rsidRDefault="00565F1F" w:rsidP="00565F1F">
      <w:pPr>
        <w:pStyle w:val="ListParagraph"/>
        <w:numPr>
          <w:ilvl w:val="0"/>
          <w:numId w:val="9"/>
        </w:numPr>
        <w:spacing w:after="0" w:line="240" w:lineRule="auto"/>
        <w:rPr>
          <w:sz w:val="24"/>
          <w:szCs w:val="24"/>
        </w:rPr>
      </w:pPr>
      <w:r w:rsidRPr="00CB2DDA">
        <w:rPr>
          <w:sz w:val="24"/>
          <w:szCs w:val="24"/>
        </w:rPr>
        <w:t xml:space="preserve">collaborate with class teachers and relevant staff to develop an Individual Education Plan for each pupil in receipt of  School Support Plus </w:t>
      </w:r>
    </w:p>
    <w:p w:rsidR="00565F1F" w:rsidRDefault="00565F1F" w:rsidP="00565F1F">
      <w:pPr>
        <w:pStyle w:val="ListParagraph"/>
        <w:numPr>
          <w:ilvl w:val="0"/>
          <w:numId w:val="9"/>
        </w:numPr>
        <w:spacing w:after="0" w:line="240" w:lineRule="auto"/>
        <w:rPr>
          <w:sz w:val="24"/>
          <w:szCs w:val="24"/>
        </w:rPr>
      </w:pPr>
      <w:r w:rsidRPr="00866BE6">
        <w:rPr>
          <w:noProof/>
          <w:sz w:val="24"/>
          <w:szCs w:val="24"/>
        </w:rPr>
        <w:t>regularly</w:t>
      </w:r>
      <w:r>
        <w:rPr>
          <w:sz w:val="24"/>
          <w:szCs w:val="24"/>
        </w:rPr>
        <w:t xml:space="preserve"> meet with class teachers, relevant staff to review IEPs</w:t>
      </w:r>
    </w:p>
    <w:p w:rsidR="00565F1F" w:rsidRPr="006159D9" w:rsidRDefault="00565F1F" w:rsidP="00565F1F">
      <w:pPr>
        <w:pStyle w:val="ListParagraph"/>
        <w:numPr>
          <w:ilvl w:val="0"/>
          <w:numId w:val="9"/>
        </w:numPr>
        <w:spacing w:after="0" w:line="240" w:lineRule="auto"/>
        <w:rPr>
          <w:sz w:val="24"/>
          <w:szCs w:val="24"/>
        </w:rPr>
      </w:pPr>
      <w:r>
        <w:rPr>
          <w:sz w:val="24"/>
          <w:szCs w:val="24"/>
        </w:rPr>
        <w:t>meet twice a year with class teachers, relevant staff and parents to review IEP</w:t>
      </w:r>
    </w:p>
    <w:p w:rsidR="00565F1F" w:rsidRDefault="00565F1F" w:rsidP="00565F1F">
      <w:pPr>
        <w:pStyle w:val="ListParagraph"/>
        <w:numPr>
          <w:ilvl w:val="0"/>
          <w:numId w:val="9"/>
        </w:numPr>
        <w:spacing w:after="0" w:line="240" w:lineRule="auto"/>
        <w:rPr>
          <w:sz w:val="24"/>
          <w:szCs w:val="24"/>
        </w:rPr>
      </w:pPr>
      <w:r>
        <w:rPr>
          <w:sz w:val="24"/>
          <w:szCs w:val="24"/>
        </w:rPr>
        <w:t xml:space="preserve">update and </w:t>
      </w:r>
      <w:r w:rsidRPr="00A75C52">
        <w:rPr>
          <w:sz w:val="24"/>
          <w:szCs w:val="24"/>
        </w:rPr>
        <w:t>maintain planning and progress records for each individual or group of pupils</w:t>
      </w:r>
      <w:r>
        <w:rPr>
          <w:sz w:val="24"/>
          <w:szCs w:val="24"/>
        </w:rPr>
        <w:t xml:space="preserve"> in receipt of school support</w:t>
      </w:r>
    </w:p>
    <w:p w:rsidR="00565F1F" w:rsidRPr="00A75C52" w:rsidRDefault="00565F1F" w:rsidP="00565F1F">
      <w:pPr>
        <w:pStyle w:val="ListParagraph"/>
        <w:numPr>
          <w:ilvl w:val="0"/>
          <w:numId w:val="9"/>
        </w:numPr>
        <w:spacing w:after="0" w:line="240" w:lineRule="auto"/>
        <w:rPr>
          <w:sz w:val="24"/>
          <w:szCs w:val="24"/>
        </w:rPr>
      </w:pPr>
      <w:r w:rsidRPr="00A75C52">
        <w:rPr>
          <w:sz w:val="24"/>
          <w:szCs w:val="24"/>
        </w:rPr>
        <w:t>provide supplementary teaching for literacy and numeracy on a withdr</w:t>
      </w:r>
      <w:r>
        <w:rPr>
          <w:sz w:val="24"/>
          <w:szCs w:val="24"/>
        </w:rPr>
        <w:t>awal and in-class support basis</w:t>
      </w:r>
    </w:p>
    <w:p w:rsidR="00565F1F" w:rsidRPr="00A75C52" w:rsidRDefault="00565F1F" w:rsidP="00565F1F">
      <w:pPr>
        <w:pStyle w:val="ListParagraph"/>
        <w:numPr>
          <w:ilvl w:val="0"/>
          <w:numId w:val="9"/>
        </w:numPr>
        <w:spacing w:after="0" w:line="240" w:lineRule="auto"/>
        <w:rPr>
          <w:sz w:val="24"/>
          <w:szCs w:val="24"/>
        </w:rPr>
      </w:pPr>
      <w:r w:rsidRPr="00A75C52">
        <w:rPr>
          <w:sz w:val="24"/>
          <w:szCs w:val="24"/>
        </w:rPr>
        <w:t>support whole-</w:t>
      </w:r>
      <w:r>
        <w:rPr>
          <w:sz w:val="24"/>
          <w:szCs w:val="24"/>
        </w:rPr>
        <w:t>school procedures for screening</w:t>
      </w:r>
    </w:p>
    <w:p w:rsidR="00565F1F" w:rsidRDefault="00565F1F" w:rsidP="00565F1F">
      <w:pPr>
        <w:pStyle w:val="ListParagraph"/>
        <w:numPr>
          <w:ilvl w:val="0"/>
          <w:numId w:val="9"/>
        </w:numPr>
        <w:spacing w:after="0" w:line="240" w:lineRule="auto"/>
        <w:rPr>
          <w:sz w:val="24"/>
          <w:szCs w:val="24"/>
        </w:rPr>
      </w:pPr>
      <w:r w:rsidRPr="00CB2DDA">
        <w:rPr>
          <w:sz w:val="24"/>
          <w:szCs w:val="24"/>
        </w:rPr>
        <w:t>administer and interpret diagnostic tests and inform class teach</w:t>
      </w:r>
      <w:r>
        <w:rPr>
          <w:sz w:val="24"/>
          <w:szCs w:val="24"/>
        </w:rPr>
        <w:t>ers and parents of the outcomes</w:t>
      </w:r>
    </w:p>
    <w:p w:rsidR="00565F1F" w:rsidRPr="00CB2DDA" w:rsidRDefault="00565F1F" w:rsidP="00565F1F">
      <w:pPr>
        <w:pStyle w:val="ListParagraph"/>
        <w:numPr>
          <w:ilvl w:val="0"/>
          <w:numId w:val="9"/>
        </w:numPr>
        <w:spacing w:after="0" w:line="240" w:lineRule="auto"/>
        <w:rPr>
          <w:sz w:val="24"/>
          <w:szCs w:val="24"/>
        </w:rPr>
      </w:pPr>
      <w:r>
        <w:rPr>
          <w:sz w:val="24"/>
          <w:szCs w:val="24"/>
        </w:rPr>
        <w:t>meet</w:t>
      </w:r>
      <w:r w:rsidRPr="00CB2DDA">
        <w:rPr>
          <w:sz w:val="24"/>
          <w:szCs w:val="24"/>
        </w:rPr>
        <w:t xml:space="preserve"> with parents regarding any concerns about their child and updat</w:t>
      </w:r>
      <w:r>
        <w:rPr>
          <w:sz w:val="24"/>
          <w:szCs w:val="24"/>
        </w:rPr>
        <w:t>e them regarding their progress</w:t>
      </w:r>
    </w:p>
    <w:p w:rsidR="00565F1F" w:rsidRDefault="00565F1F" w:rsidP="00565F1F">
      <w:pPr>
        <w:pStyle w:val="ListParagraph"/>
        <w:numPr>
          <w:ilvl w:val="0"/>
          <w:numId w:val="9"/>
        </w:numPr>
        <w:spacing w:after="0" w:line="240" w:lineRule="auto"/>
        <w:rPr>
          <w:sz w:val="24"/>
          <w:szCs w:val="24"/>
        </w:rPr>
      </w:pPr>
      <w:r w:rsidRPr="00A75C52">
        <w:rPr>
          <w:sz w:val="24"/>
          <w:szCs w:val="24"/>
        </w:rPr>
        <w:t>co-ordinate class groups and offer advice and support to class teachers regarding pupils</w:t>
      </w:r>
      <w:r>
        <w:rPr>
          <w:sz w:val="24"/>
          <w:szCs w:val="24"/>
        </w:rPr>
        <w:t xml:space="preserve"> on their </w:t>
      </w:r>
      <w:r w:rsidR="00200D90" w:rsidRPr="00200D90">
        <w:rPr>
          <w:noProof/>
          <w:sz w:val="24"/>
          <w:szCs w:val="24"/>
        </w:rPr>
        <w:t>case</w:t>
      </w:r>
      <w:r w:rsidRPr="00200D90">
        <w:rPr>
          <w:noProof/>
          <w:sz w:val="24"/>
          <w:szCs w:val="24"/>
        </w:rPr>
        <w:t>load</w:t>
      </w:r>
      <w:r w:rsidRPr="00A75C52">
        <w:rPr>
          <w:sz w:val="24"/>
          <w:szCs w:val="24"/>
        </w:rPr>
        <w:t xml:space="preserve"> </w:t>
      </w:r>
    </w:p>
    <w:p w:rsidR="00565F1F" w:rsidRDefault="008D1E42" w:rsidP="00565F1F">
      <w:pPr>
        <w:pStyle w:val="ListParagraph"/>
        <w:numPr>
          <w:ilvl w:val="0"/>
          <w:numId w:val="9"/>
        </w:numPr>
        <w:spacing w:after="0" w:line="240" w:lineRule="auto"/>
        <w:rPr>
          <w:sz w:val="24"/>
          <w:szCs w:val="24"/>
        </w:rPr>
      </w:pPr>
      <w:r>
        <w:rPr>
          <w:sz w:val="24"/>
          <w:szCs w:val="24"/>
        </w:rPr>
        <w:t>d</w:t>
      </w:r>
      <w:r w:rsidR="00565F1F" w:rsidRPr="00CB2DDA">
        <w:rPr>
          <w:sz w:val="24"/>
          <w:szCs w:val="24"/>
        </w:rPr>
        <w:t xml:space="preserve">iscuss the needs and progress of children on their </w:t>
      </w:r>
      <w:r w:rsidR="00200D90" w:rsidRPr="00200D90">
        <w:rPr>
          <w:noProof/>
          <w:sz w:val="24"/>
          <w:szCs w:val="24"/>
        </w:rPr>
        <w:t>case</w:t>
      </w:r>
      <w:r w:rsidR="00565F1F" w:rsidRPr="00200D90">
        <w:rPr>
          <w:noProof/>
          <w:sz w:val="24"/>
          <w:szCs w:val="24"/>
        </w:rPr>
        <w:t>load</w:t>
      </w:r>
      <w:r w:rsidR="00565F1F" w:rsidRPr="00CB2DDA">
        <w:rPr>
          <w:sz w:val="24"/>
          <w:szCs w:val="24"/>
        </w:rPr>
        <w:t xml:space="preserve"> at planning meetings </w:t>
      </w:r>
    </w:p>
    <w:p w:rsidR="008D1E42" w:rsidRPr="00CB2DDA" w:rsidRDefault="008D1E42" w:rsidP="00565F1F">
      <w:pPr>
        <w:pStyle w:val="ListParagraph"/>
        <w:numPr>
          <w:ilvl w:val="0"/>
          <w:numId w:val="9"/>
        </w:numPr>
        <w:spacing w:after="0" w:line="240" w:lineRule="auto"/>
        <w:rPr>
          <w:sz w:val="24"/>
          <w:szCs w:val="24"/>
        </w:rPr>
      </w:pPr>
      <w:r>
        <w:rPr>
          <w:sz w:val="24"/>
          <w:szCs w:val="24"/>
        </w:rPr>
        <w:t xml:space="preserve">provide necessary information to a SEN pupil’s receiving school once a transfer letter has been received </w:t>
      </w:r>
    </w:p>
    <w:p w:rsidR="00565F1F" w:rsidRPr="00166F0B" w:rsidRDefault="00565F1F" w:rsidP="00565F1F">
      <w:pPr>
        <w:spacing w:after="0" w:line="240" w:lineRule="auto"/>
        <w:rPr>
          <w:sz w:val="24"/>
          <w:szCs w:val="24"/>
        </w:rPr>
      </w:pPr>
    </w:p>
    <w:p w:rsidR="00565F1F" w:rsidRPr="00502A9B" w:rsidRDefault="00565F1F" w:rsidP="00565F1F">
      <w:pPr>
        <w:spacing w:after="0" w:line="240" w:lineRule="auto"/>
        <w:rPr>
          <w:b/>
          <w:i/>
          <w:sz w:val="24"/>
          <w:szCs w:val="24"/>
        </w:rPr>
      </w:pPr>
      <w:r w:rsidRPr="00502A9B">
        <w:rPr>
          <w:b/>
          <w:i/>
          <w:sz w:val="24"/>
          <w:szCs w:val="24"/>
        </w:rPr>
        <w:t>Special Needs Assistants:</w:t>
      </w:r>
    </w:p>
    <w:p w:rsidR="00565F1F" w:rsidRDefault="00565F1F" w:rsidP="00565F1F">
      <w:pPr>
        <w:spacing w:after="0" w:line="240" w:lineRule="auto"/>
        <w:rPr>
          <w:sz w:val="24"/>
          <w:szCs w:val="24"/>
        </w:rPr>
      </w:pPr>
      <w:r w:rsidRPr="00166F0B">
        <w:rPr>
          <w:sz w:val="24"/>
          <w:szCs w:val="24"/>
        </w:rPr>
        <w:t xml:space="preserve">The duties of the SNA carried out according to the guidelines for Special Needs Assistants from the Department of Education and Skills and under the direction of the principal/class teachers, the SNA will </w:t>
      </w:r>
      <w:r w:rsidR="00200D90" w:rsidRPr="00200D90">
        <w:rPr>
          <w:noProof/>
          <w:sz w:val="24"/>
          <w:szCs w:val="24"/>
        </w:rPr>
        <w:t xml:space="preserve">meet </w:t>
      </w:r>
      <w:r w:rsidRPr="00166F0B">
        <w:rPr>
          <w:sz w:val="24"/>
          <w:szCs w:val="24"/>
        </w:rPr>
        <w:t>the care needs of the SEN pupils to which they have been assigned. (Circular 10/76)</w:t>
      </w:r>
      <w:r>
        <w:rPr>
          <w:sz w:val="24"/>
          <w:szCs w:val="24"/>
        </w:rPr>
        <w:t xml:space="preserve">. </w:t>
      </w:r>
    </w:p>
    <w:p w:rsidR="00565F1F" w:rsidRPr="00166F0B" w:rsidRDefault="00565F1F" w:rsidP="00565F1F">
      <w:pPr>
        <w:spacing w:after="0" w:line="240" w:lineRule="auto"/>
        <w:rPr>
          <w:sz w:val="24"/>
          <w:szCs w:val="24"/>
        </w:rPr>
      </w:pPr>
      <w:r>
        <w:rPr>
          <w:sz w:val="24"/>
          <w:szCs w:val="24"/>
        </w:rPr>
        <w:t xml:space="preserve">The SNA should </w:t>
      </w:r>
    </w:p>
    <w:p w:rsidR="00565F1F" w:rsidRPr="00502A9B" w:rsidRDefault="00565F1F" w:rsidP="00565F1F">
      <w:pPr>
        <w:pStyle w:val="ListParagraph"/>
        <w:numPr>
          <w:ilvl w:val="0"/>
          <w:numId w:val="10"/>
        </w:numPr>
        <w:spacing w:after="0" w:line="240" w:lineRule="auto"/>
        <w:rPr>
          <w:sz w:val="24"/>
          <w:szCs w:val="24"/>
        </w:rPr>
      </w:pPr>
      <w:r w:rsidRPr="00502A9B">
        <w:rPr>
          <w:sz w:val="24"/>
          <w:szCs w:val="24"/>
        </w:rPr>
        <w:t>support the needs of pupils in effec</w:t>
      </w:r>
      <w:r>
        <w:rPr>
          <w:sz w:val="24"/>
          <w:szCs w:val="24"/>
        </w:rPr>
        <w:t>tively accessing the curriculum</w:t>
      </w:r>
      <w:r w:rsidRPr="00502A9B">
        <w:rPr>
          <w:sz w:val="24"/>
          <w:szCs w:val="24"/>
        </w:rPr>
        <w:t xml:space="preserve"> </w:t>
      </w:r>
    </w:p>
    <w:p w:rsidR="00565F1F" w:rsidRPr="00502A9B" w:rsidRDefault="00565F1F" w:rsidP="00565F1F">
      <w:pPr>
        <w:pStyle w:val="ListParagraph"/>
        <w:numPr>
          <w:ilvl w:val="0"/>
          <w:numId w:val="10"/>
        </w:numPr>
        <w:spacing w:after="0" w:line="240" w:lineRule="auto"/>
        <w:rPr>
          <w:sz w:val="24"/>
          <w:szCs w:val="24"/>
        </w:rPr>
      </w:pPr>
      <w:r w:rsidRPr="00502A9B">
        <w:rPr>
          <w:sz w:val="24"/>
          <w:szCs w:val="24"/>
        </w:rPr>
        <w:t xml:space="preserve">contribute to the quality of </w:t>
      </w:r>
      <w:r>
        <w:rPr>
          <w:sz w:val="24"/>
          <w:szCs w:val="24"/>
        </w:rPr>
        <w:t>care and welfare of the pupils</w:t>
      </w:r>
    </w:p>
    <w:p w:rsidR="00565F1F" w:rsidRPr="00502A9B" w:rsidRDefault="00565F1F" w:rsidP="00565F1F">
      <w:pPr>
        <w:pStyle w:val="ListParagraph"/>
        <w:numPr>
          <w:ilvl w:val="0"/>
          <w:numId w:val="10"/>
        </w:numPr>
        <w:spacing w:after="0" w:line="240" w:lineRule="auto"/>
        <w:rPr>
          <w:sz w:val="24"/>
          <w:szCs w:val="24"/>
        </w:rPr>
      </w:pPr>
      <w:r w:rsidRPr="00502A9B">
        <w:rPr>
          <w:sz w:val="24"/>
          <w:szCs w:val="24"/>
        </w:rPr>
        <w:t>support learning  and teaching in the classroom</w:t>
      </w:r>
    </w:p>
    <w:p w:rsidR="00565F1F" w:rsidRPr="00502A9B" w:rsidRDefault="00565F1F" w:rsidP="00565F1F">
      <w:pPr>
        <w:pStyle w:val="ListParagraph"/>
        <w:numPr>
          <w:ilvl w:val="0"/>
          <w:numId w:val="10"/>
        </w:numPr>
        <w:spacing w:after="0" w:line="240" w:lineRule="auto"/>
        <w:rPr>
          <w:sz w:val="24"/>
          <w:szCs w:val="24"/>
        </w:rPr>
      </w:pPr>
      <w:r w:rsidRPr="00502A9B">
        <w:rPr>
          <w:sz w:val="24"/>
          <w:szCs w:val="24"/>
        </w:rPr>
        <w:t>attend, where possible, training course</w:t>
      </w:r>
      <w:r>
        <w:rPr>
          <w:sz w:val="24"/>
          <w:szCs w:val="24"/>
        </w:rPr>
        <w:t>s/workshops provided by the BOM</w:t>
      </w:r>
    </w:p>
    <w:p w:rsidR="00565F1F" w:rsidRPr="00502A9B" w:rsidRDefault="00565F1F" w:rsidP="00565F1F">
      <w:pPr>
        <w:pStyle w:val="ListParagraph"/>
        <w:numPr>
          <w:ilvl w:val="0"/>
          <w:numId w:val="10"/>
        </w:numPr>
        <w:spacing w:after="0" w:line="240" w:lineRule="auto"/>
        <w:rPr>
          <w:sz w:val="24"/>
          <w:szCs w:val="24"/>
        </w:rPr>
      </w:pPr>
      <w:r w:rsidRPr="00866BE6">
        <w:rPr>
          <w:noProof/>
          <w:sz w:val="24"/>
          <w:szCs w:val="24"/>
        </w:rPr>
        <w:t>attend</w:t>
      </w:r>
      <w:r w:rsidRPr="00502A9B">
        <w:rPr>
          <w:sz w:val="24"/>
          <w:szCs w:val="24"/>
        </w:rPr>
        <w:t xml:space="preserve"> IEP meetings and/or meetings with relevan</w:t>
      </w:r>
      <w:r>
        <w:rPr>
          <w:sz w:val="24"/>
          <w:szCs w:val="24"/>
        </w:rPr>
        <w:t>t professionals, when necessary</w:t>
      </w:r>
    </w:p>
    <w:p w:rsidR="00565F1F" w:rsidRDefault="00565F1F" w:rsidP="00565F1F">
      <w:pPr>
        <w:pStyle w:val="ListParagraph"/>
        <w:numPr>
          <w:ilvl w:val="0"/>
          <w:numId w:val="10"/>
        </w:numPr>
        <w:spacing w:after="0" w:line="240" w:lineRule="auto"/>
        <w:rPr>
          <w:sz w:val="24"/>
          <w:szCs w:val="24"/>
        </w:rPr>
      </w:pPr>
      <w:r w:rsidRPr="00502A9B">
        <w:rPr>
          <w:sz w:val="24"/>
          <w:szCs w:val="24"/>
        </w:rPr>
        <w:t xml:space="preserve">ensure the safety of the SEN pupils in the </w:t>
      </w:r>
      <w:r w:rsidR="00200D90" w:rsidRPr="00200D90">
        <w:rPr>
          <w:noProof/>
          <w:sz w:val="24"/>
          <w:szCs w:val="24"/>
        </w:rPr>
        <w:t>school</w:t>
      </w:r>
      <w:r w:rsidRPr="00200D90">
        <w:rPr>
          <w:noProof/>
          <w:sz w:val="24"/>
          <w:szCs w:val="24"/>
        </w:rPr>
        <w:t>yard</w:t>
      </w:r>
      <w:r w:rsidRPr="00502A9B">
        <w:rPr>
          <w:sz w:val="24"/>
          <w:szCs w:val="24"/>
        </w:rPr>
        <w:t>, and be present for the duration of the yard breaks a</w:t>
      </w:r>
      <w:r>
        <w:rPr>
          <w:sz w:val="24"/>
          <w:szCs w:val="24"/>
        </w:rPr>
        <w:t>long with the teachers on duty</w:t>
      </w:r>
    </w:p>
    <w:p w:rsidR="00565F1F" w:rsidRDefault="00565F1F" w:rsidP="00565F1F">
      <w:pPr>
        <w:pStyle w:val="ListParagraph"/>
        <w:numPr>
          <w:ilvl w:val="0"/>
          <w:numId w:val="10"/>
        </w:numPr>
        <w:spacing w:after="0" w:line="240" w:lineRule="auto"/>
        <w:rPr>
          <w:sz w:val="24"/>
          <w:szCs w:val="24"/>
        </w:rPr>
      </w:pPr>
      <w:r>
        <w:rPr>
          <w:sz w:val="24"/>
          <w:szCs w:val="24"/>
        </w:rPr>
        <w:t>maintain a record of support provided to their SEN pupil</w:t>
      </w:r>
    </w:p>
    <w:p w:rsidR="008D1E42" w:rsidRPr="00502A9B" w:rsidRDefault="008D1E42" w:rsidP="00565F1F">
      <w:pPr>
        <w:pStyle w:val="ListParagraph"/>
        <w:numPr>
          <w:ilvl w:val="0"/>
          <w:numId w:val="10"/>
        </w:numPr>
        <w:spacing w:after="0" w:line="240" w:lineRule="auto"/>
        <w:rPr>
          <w:sz w:val="24"/>
          <w:szCs w:val="24"/>
        </w:rPr>
      </w:pPr>
      <w:r>
        <w:rPr>
          <w:sz w:val="24"/>
          <w:szCs w:val="24"/>
        </w:rPr>
        <w:t xml:space="preserve">accompany SEN pupil to supplementary lessons when appropriate  </w:t>
      </w:r>
    </w:p>
    <w:p w:rsidR="00565F1F" w:rsidRPr="00166F0B" w:rsidRDefault="00565F1F" w:rsidP="00565F1F">
      <w:pPr>
        <w:spacing w:after="0" w:line="240" w:lineRule="auto"/>
        <w:rPr>
          <w:sz w:val="24"/>
          <w:szCs w:val="24"/>
        </w:rPr>
      </w:pPr>
    </w:p>
    <w:p w:rsidR="00565F1F" w:rsidRDefault="00565F1F" w:rsidP="00565F1F">
      <w:pPr>
        <w:rPr>
          <w:b/>
          <w:i/>
          <w:sz w:val="24"/>
          <w:szCs w:val="24"/>
        </w:rPr>
      </w:pPr>
      <w:r>
        <w:rPr>
          <w:b/>
          <w:i/>
          <w:sz w:val="24"/>
          <w:szCs w:val="24"/>
        </w:rPr>
        <w:br w:type="page"/>
      </w:r>
    </w:p>
    <w:p w:rsidR="00584B50" w:rsidRDefault="00584B50" w:rsidP="00565F1F">
      <w:pPr>
        <w:spacing w:after="0" w:line="240" w:lineRule="auto"/>
        <w:rPr>
          <w:b/>
          <w:i/>
          <w:sz w:val="24"/>
          <w:szCs w:val="24"/>
        </w:rPr>
      </w:pPr>
    </w:p>
    <w:p w:rsidR="00584B50" w:rsidRDefault="00584B50" w:rsidP="00565F1F">
      <w:pPr>
        <w:spacing w:after="0" w:line="240" w:lineRule="auto"/>
        <w:rPr>
          <w:b/>
          <w:i/>
          <w:sz w:val="24"/>
          <w:szCs w:val="24"/>
        </w:rPr>
      </w:pPr>
    </w:p>
    <w:p w:rsidR="00565F1F" w:rsidRPr="00502A9B" w:rsidRDefault="00565F1F" w:rsidP="00565F1F">
      <w:pPr>
        <w:spacing w:after="0" w:line="240" w:lineRule="auto"/>
        <w:rPr>
          <w:b/>
          <w:i/>
          <w:sz w:val="24"/>
          <w:szCs w:val="24"/>
        </w:rPr>
      </w:pPr>
      <w:r w:rsidRPr="00502A9B">
        <w:rPr>
          <w:b/>
          <w:i/>
          <w:sz w:val="24"/>
          <w:szCs w:val="24"/>
        </w:rPr>
        <w:t>Parents/Guardians:</w:t>
      </w:r>
    </w:p>
    <w:p w:rsidR="00565F1F" w:rsidRPr="00166F0B" w:rsidRDefault="00565F1F" w:rsidP="00565F1F">
      <w:pPr>
        <w:spacing w:after="0" w:line="240" w:lineRule="auto"/>
        <w:rPr>
          <w:sz w:val="24"/>
          <w:szCs w:val="24"/>
        </w:rPr>
      </w:pPr>
      <w:r w:rsidRPr="00166F0B">
        <w:rPr>
          <w:sz w:val="24"/>
          <w:szCs w:val="24"/>
        </w:rPr>
        <w:t>Collaboration and sharing of relevant information between home and school are essential ele</w:t>
      </w:r>
      <w:r w:rsidR="00BA21EA">
        <w:rPr>
          <w:sz w:val="24"/>
          <w:szCs w:val="24"/>
        </w:rPr>
        <w:t>ments of our SEN policy. Parent</w:t>
      </w:r>
      <w:r w:rsidR="00200D90">
        <w:rPr>
          <w:sz w:val="24"/>
          <w:szCs w:val="24"/>
        </w:rPr>
        <w:t>s</w:t>
      </w:r>
      <w:r w:rsidR="00BA21EA">
        <w:rPr>
          <w:sz w:val="24"/>
          <w:szCs w:val="24"/>
        </w:rPr>
        <w:t>/Guardian</w:t>
      </w:r>
      <w:r w:rsidR="00200D90">
        <w:rPr>
          <w:sz w:val="24"/>
          <w:szCs w:val="24"/>
        </w:rPr>
        <w:t>s</w:t>
      </w:r>
      <w:r w:rsidRPr="00166F0B">
        <w:rPr>
          <w:sz w:val="24"/>
          <w:szCs w:val="24"/>
        </w:rPr>
        <w:t xml:space="preserve"> through their unique knowledge of their own child</w:t>
      </w:r>
      <w:r w:rsidR="00BA21EA">
        <w:rPr>
          <w:sz w:val="24"/>
          <w:szCs w:val="24"/>
        </w:rPr>
        <w:t>ren</w:t>
      </w:r>
      <w:r w:rsidRPr="00166F0B">
        <w:rPr>
          <w:sz w:val="24"/>
          <w:szCs w:val="24"/>
        </w:rPr>
        <w:t xml:space="preserve"> </w:t>
      </w:r>
      <w:r w:rsidRPr="00991A4E">
        <w:rPr>
          <w:noProof/>
          <w:sz w:val="24"/>
          <w:szCs w:val="24"/>
        </w:rPr>
        <w:t>have</w:t>
      </w:r>
      <w:r w:rsidRPr="00166F0B">
        <w:rPr>
          <w:sz w:val="24"/>
          <w:szCs w:val="24"/>
        </w:rPr>
        <w:t xml:space="preserve"> much to contribute to their child’s learning. </w:t>
      </w:r>
    </w:p>
    <w:p w:rsidR="00565F1F" w:rsidRPr="00166F0B" w:rsidRDefault="00565F1F" w:rsidP="00565F1F">
      <w:pPr>
        <w:spacing w:after="0" w:line="240" w:lineRule="auto"/>
        <w:rPr>
          <w:sz w:val="24"/>
          <w:szCs w:val="24"/>
        </w:rPr>
      </w:pPr>
      <w:r w:rsidRPr="00166F0B">
        <w:rPr>
          <w:sz w:val="24"/>
          <w:szCs w:val="24"/>
        </w:rPr>
        <w:t>Parent</w:t>
      </w:r>
      <w:r w:rsidR="00BA21EA">
        <w:rPr>
          <w:sz w:val="24"/>
          <w:szCs w:val="24"/>
        </w:rPr>
        <w:t>/Guardian</w:t>
      </w:r>
      <w:r w:rsidRPr="00166F0B">
        <w:rPr>
          <w:sz w:val="24"/>
          <w:szCs w:val="24"/>
        </w:rPr>
        <w:t xml:space="preserve"> should:</w:t>
      </w:r>
    </w:p>
    <w:p w:rsidR="00565F1F" w:rsidRDefault="00565F1F" w:rsidP="00565F1F">
      <w:pPr>
        <w:pStyle w:val="ListParagraph"/>
        <w:numPr>
          <w:ilvl w:val="0"/>
          <w:numId w:val="11"/>
        </w:numPr>
        <w:spacing w:after="0" w:line="240" w:lineRule="auto"/>
        <w:ind w:left="284" w:hanging="284"/>
        <w:rPr>
          <w:sz w:val="24"/>
          <w:szCs w:val="24"/>
        </w:rPr>
      </w:pPr>
      <w:proofErr w:type="gramStart"/>
      <w:r w:rsidRPr="00502A9B">
        <w:rPr>
          <w:sz w:val="24"/>
          <w:szCs w:val="24"/>
        </w:rPr>
        <w:t>share</w:t>
      </w:r>
      <w:proofErr w:type="gramEnd"/>
      <w:r w:rsidRPr="00502A9B">
        <w:rPr>
          <w:sz w:val="24"/>
          <w:szCs w:val="24"/>
        </w:rPr>
        <w:t xml:space="preserve"> any information, reports or reports pending from health professionals, and/or concerns regarding their child’s development. Copies of professional reports should</w:t>
      </w:r>
      <w:r>
        <w:rPr>
          <w:sz w:val="24"/>
          <w:szCs w:val="24"/>
        </w:rPr>
        <w:t xml:space="preserve"> be provided to the school at the enrolment stage</w:t>
      </w:r>
    </w:p>
    <w:p w:rsidR="00565F1F" w:rsidRPr="00502A9B" w:rsidRDefault="00565F1F" w:rsidP="00565F1F">
      <w:pPr>
        <w:pStyle w:val="ListParagraph"/>
        <w:numPr>
          <w:ilvl w:val="0"/>
          <w:numId w:val="11"/>
        </w:numPr>
        <w:spacing w:after="0" w:line="240" w:lineRule="auto"/>
        <w:ind w:left="284" w:hanging="284"/>
        <w:rPr>
          <w:sz w:val="24"/>
          <w:szCs w:val="24"/>
        </w:rPr>
      </w:pPr>
      <w:r w:rsidRPr="00502A9B">
        <w:rPr>
          <w:sz w:val="24"/>
          <w:szCs w:val="24"/>
        </w:rPr>
        <w:t>support the work of the school and keep the class teacher informed of the progress and challenges they ob</w:t>
      </w:r>
      <w:r>
        <w:rPr>
          <w:sz w:val="24"/>
          <w:szCs w:val="24"/>
        </w:rPr>
        <w:t>serve in their child’s learning</w:t>
      </w:r>
      <w:r w:rsidRPr="00502A9B">
        <w:rPr>
          <w:sz w:val="24"/>
          <w:szCs w:val="24"/>
        </w:rPr>
        <w:t xml:space="preserve"> </w:t>
      </w:r>
    </w:p>
    <w:p w:rsidR="00565F1F" w:rsidRPr="00502A9B" w:rsidRDefault="00565F1F" w:rsidP="00565F1F">
      <w:pPr>
        <w:pStyle w:val="ListParagraph"/>
        <w:numPr>
          <w:ilvl w:val="0"/>
          <w:numId w:val="11"/>
        </w:numPr>
        <w:spacing w:after="0" w:line="240" w:lineRule="auto"/>
        <w:ind w:left="284" w:hanging="284"/>
        <w:rPr>
          <w:sz w:val="24"/>
          <w:szCs w:val="24"/>
        </w:rPr>
      </w:pPr>
      <w:r w:rsidRPr="00502A9B">
        <w:rPr>
          <w:sz w:val="24"/>
          <w:szCs w:val="24"/>
        </w:rPr>
        <w:t>attend meetings arranged b</w:t>
      </w:r>
      <w:r>
        <w:rPr>
          <w:sz w:val="24"/>
          <w:szCs w:val="24"/>
        </w:rPr>
        <w:t>y the class teacher or SET team</w:t>
      </w:r>
      <w:r w:rsidRPr="00502A9B">
        <w:rPr>
          <w:sz w:val="24"/>
          <w:szCs w:val="24"/>
        </w:rPr>
        <w:t xml:space="preserve"> </w:t>
      </w:r>
    </w:p>
    <w:p w:rsidR="00565F1F" w:rsidRPr="00502A9B" w:rsidRDefault="00565F1F" w:rsidP="00565F1F">
      <w:pPr>
        <w:pStyle w:val="ListParagraph"/>
        <w:numPr>
          <w:ilvl w:val="0"/>
          <w:numId w:val="11"/>
        </w:numPr>
        <w:spacing w:after="0" w:line="240" w:lineRule="auto"/>
        <w:ind w:left="284" w:hanging="284"/>
        <w:rPr>
          <w:sz w:val="24"/>
          <w:szCs w:val="24"/>
        </w:rPr>
      </w:pPr>
      <w:r w:rsidRPr="00502A9B">
        <w:rPr>
          <w:sz w:val="24"/>
          <w:szCs w:val="24"/>
        </w:rPr>
        <w:t xml:space="preserve">support the targets outlined in their child’s </w:t>
      </w:r>
      <w:r>
        <w:rPr>
          <w:sz w:val="24"/>
          <w:szCs w:val="24"/>
        </w:rPr>
        <w:t>support plans</w:t>
      </w:r>
      <w:r w:rsidRPr="00502A9B">
        <w:rPr>
          <w:sz w:val="24"/>
          <w:szCs w:val="24"/>
        </w:rPr>
        <w:t xml:space="preserve"> and engage in all s</w:t>
      </w:r>
      <w:r>
        <w:rPr>
          <w:sz w:val="24"/>
          <w:szCs w:val="24"/>
        </w:rPr>
        <w:t>uggested home-based activities</w:t>
      </w:r>
    </w:p>
    <w:p w:rsidR="00565F1F" w:rsidRPr="00502A9B" w:rsidRDefault="00565F1F" w:rsidP="00565F1F">
      <w:pPr>
        <w:pStyle w:val="ListParagraph"/>
        <w:numPr>
          <w:ilvl w:val="0"/>
          <w:numId w:val="11"/>
        </w:numPr>
        <w:spacing w:after="0" w:line="240" w:lineRule="auto"/>
        <w:ind w:left="284" w:hanging="284"/>
        <w:rPr>
          <w:sz w:val="24"/>
          <w:szCs w:val="24"/>
        </w:rPr>
      </w:pPr>
      <w:r w:rsidRPr="00502A9B">
        <w:rPr>
          <w:sz w:val="24"/>
          <w:szCs w:val="24"/>
        </w:rPr>
        <w:t>inform the post-primary school of their chi</w:t>
      </w:r>
      <w:r>
        <w:rPr>
          <w:sz w:val="24"/>
          <w:szCs w:val="24"/>
        </w:rPr>
        <w:t>ld’s needs, at</w:t>
      </w:r>
      <w:r w:rsidR="00200D90">
        <w:rPr>
          <w:sz w:val="24"/>
          <w:szCs w:val="24"/>
        </w:rPr>
        <w:t xml:space="preserve"> the</w:t>
      </w:r>
      <w:r>
        <w:rPr>
          <w:sz w:val="24"/>
          <w:szCs w:val="24"/>
        </w:rPr>
        <w:t xml:space="preserve"> </w:t>
      </w:r>
      <w:r w:rsidRPr="00200D90">
        <w:rPr>
          <w:noProof/>
          <w:sz w:val="24"/>
          <w:szCs w:val="24"/>
        </w:rPr>
        <w:t>transition</w:t>
      </w:r>
      <w:r>
        <w:rPr>
          <w:sz w:val="24"/>
          <w:szCs w:val="24"/>
        </w:rPr>
        <w:t xml:space="preserve"> stage</w:t>
      </w:r>
    </w:p>
    <w:p w:rsidR="00565F1F" w:rsidRPr="00502A9B" w:rsidRDefault="00565F1F" w:rsidP="00565F1F">
      <w:pPr>
        <w:spacing w:after="0" w:line="240" w:lineRule="auto"/>
        <w:rPr>
          <w:b/>
          <w:i/>
          <w:sz w:val="24"/>
          <w:szCs w:val="24"/>
        </w:rPr>
      </w:pPr>
      <w:r w:rsidRPr="00502A9B">
        <w:rPr>
          <w:b/>
          <w:i/>
          <w:sz w:val="24"/>
          <w:szCs w:val="24"/>
        </w:rPr>
        <w:t xml:space="preserve">Pupils: </w:t>
      </w:r>
    </w:p>
    <w:p w:rsidR="00565F1F" w:rsidRPr="00166F0B" w:rsidRDefault="00565F1F" w:rsidP="00565F1F">
      <w:pPr>
        <w:spacing w:after="0" w:line="240" w:lineRule="auto"/>
        <w:rPr>
          <w:sz w:val="24"/>
          <w:szCs w:val="24"/>
        </w:rPr>
      </w:pPr>
      <w:r w:rsidRPr="00166F0B">
        <w:rPr>
          <w:sz w:val="24"/>
          <w:szCs w:val="24"/>
        </w:rPr>
        <w:t xml:space="preserve">Pupils who are in receipt of supplementary teaching should, as appropriate: </w:t>
      </w:r>
    </w:p>
    <w:p w:rsidR="00565F1F" w:rsidRPr="00502A9B" w:rsidRDefault="00565F1F" w:rsidP="00565F1F">
      <w:pPr>
        <w:pStyle w:val="ListParagraph"/>
        <w:numPr>
          <w:ilvl w:val="0"/>
          <w:numId w:val="12"/>
        </w:numPr>
        <w:spacing w:after="0" w:line="240" w:lineRule="auto"/>
        <w:ind w:left="284"/>
        <w:rPr>
          <w:sz w:val="24"/>
          <w:szCs w:val="24"/>
        </w:rPr>
      </w:pPr>
      <w:r w:rsidRPr="00502A9B">
        <w:rPr>
          <w:sz w:val="24"/>
          <w:szCs w:val="24"/>
        </w:rPr>
        <w:t>be given the opportunity to contribute to the setting of the medium a</w:t>
      </w:r>
      <w:r>
        <w:rPr>
          <w:sz w:val="24"/>
          <w:szCs w:val="24"/>
        </w:rPr>
        <w:t>nd short-term learning targets</w:t>
      </w:r>
    </w:p>
    <w:p w:rsidR="00565F1F" w:rsidRPr="00502A9B" w:rsidRDefault="00565F1F" w:rsidP="00565F1F">
      <w:pPr>
        <w:pStyle w:val="ListParagraph"/>
        <w:numPr>
          <w:ilvl w:val="0"/>
          <w:numId w:val="12"/>
        </w:numPr>
        <w:spacing w:after="0" w:line="240" w:lineRule="auto"/>
        <w:ind w:left="284"/>
        <w:rPr>
          <w:sz w:val="24"/>
          <w:szCs w:val="24"/>
        </w:rPr>
      </w:pPr>
      <w:r w:rsidRPr="00502A9B">
        <w:rPr>
          <w:sz w:val="24"/>
          <w:szCs w:val="24"/>
        </w:rPr>
        <w:t>become familiar with the targe</w:t>
      </w:r>
      <w:r>
        <w:rPr>
          <w:sz w:val="24"/>
          <w:szCs w:val="24"/>
        </w:rPr>
        <w:t>ts that have been set for them</w:t>
      </w:r>
    </w:p>
    <w:p w:rsidR="00565F1F" w:rsidRPr="00502A9B" w:rsidRDefault="00565F1F" w:rsidP="00565F1F">
      <w:pPr>
        <w:pStyle w:val="ListParagraph"/>
        <w:numPr>
          <w:ilvl w:val="0"/>
          <w:numId w:val="12"/>
        </w:numPr>
        <w:spacing w:after="0" w:line="240" w:lineRule="auto"/>
        <w:ind w:left="284"/>
        <w:rPr>
          <w:sz w:val="24"/>
          <w:szCs w:val="24"/>
        </w:rPr>
      </w:pPr>
      <w:r w:rsidRPr="00502A9B">
        <w:rPr>
          <w:sz w:val="24"/>
          <w:szCs w:val="24"/>
        </w:rPr>
        <w:t>develop ‘ownership’ of the skills and strategies that are taught during supplementary teaching and learn to apply these learning strategies and skill</w:t>
      </w:r>
      <w:r>
        <w:rPr>
          <w:sz w:val="24"/>
          <w:szCs w:val="24"/>
        </w:rPr>
        <w:t>s to improve their own learning</w:t>
      </w:r>
      <w:r w:rsidRPr="00502A9B">
        <w:rPr>
          <w:sz w:val="24"/>
          <w:szCs w:val="24"/>
        </w:rPr>
        <w:t xml:space="preserve"> </w:t>
      </w:r>
    </w:p>
    <w:p w:rsidR="00565F1F" w:rsidRDefault="00565F1F" w:rsidP="00565F1F">
      <w:pPr>
        <w:pStyle w:val="ListParagraph"/>
        <w:numPr>
          <w:ilvl w:val="0"/>
          <w:numId w:val="12"/>
        </w:numPr>
        <w:spacing w:after="0" w:line="240" w:lineRule="auto"/>
        <w:ind w:left="284"/>
        <w:rPr>
          <w:sz w:val="24"/>
          <w:szCs w:val="24"/>
        </w:rPr>
      </w:pPr>
      <w:r w:rsidRPr="00502A9B">
        <w:rPr>
          <w:sz w:val="24"/>
          <w:szCs w:val="24"/>
        </w:rPr>
        <w:t>contribute to the evaluation of their progress by participating in appropriate assessment activit</w:t>
      </w:r>
      <w:r>
        <w:rPr>
          <w:sz w:val="24"/>
          <w:szCs w:val="24"/>
        </w:rPr>
        <w:t>ies, including self-assessment</w:t>
      </w:r>
    </w:p>
    <w:p w:rsidR="00565F1F" w:rsidRDefault="00565F1F" w:rsidP="002176E9">
      <w:pPr>
        <w:spacing w:after="0" w:line="240" w:lineRule="auto"/>
        <w:rPr>
          <w:b/>
          <w:sz w:val="32"/>
          <w:szCs w:val="32"/>
        </w:rPr>
      </w:pPr>
    </w:p>
    <w:p w:rsidR="00584139" w:rsidRPr="00584139" w:rsidRDefault="00584139" w:rsidP="002176E9">
      <w:pPr>
        <w:spacing w:after="0" w:line="240" w:lineRule="auto"/>
        <w:rPr>
          <w:b/>
          <w:sz w:val="32"/>
          <w:szCs w:val="32"/>
        </w:rPr>
      </w:pPr>
      <w:r w:rsidRPr="00584139">
        <w:rPr>
          <w:b/>
          <w:sz w:val="32"/>
          <w:szCs w:val="32"/>
        </w:rPr>
        <w:t>Identifying Pupils with Additional Needs</w:t>
      </w:r>
    </w:p>
    <w:p w:rsidR="003F3747" w:rsidRDefault="003F3747" w:rsidP="002176E9">
      <w:pPr>
        <w:spacing w:after="0" w:line="240" w:lineRule="auto"/>
        <w:rPr>
          <w:b/>
          <w:sz w:val="24"/>
          <w:szCs w:val="24"/>
        </w:rPr>
      </w:pPr>
    </w:p>
    <w:p w:rsidR="00166F0B" w:rsidRPr="00584139" w:rsidRDefault="00A976E0" w:rsidP="002176E9">
      <w:pPr>
        <w:spacing w:after="0" w:line="240" w:lineRule="auto"/>
        <w:rPr>
          <w:b/>
          <w:sz w:val="24"/>
          <w:szCs w:val="24"/>
        </w:rPr>
      </w:pPr>
      <w:r w:rsidRPr="00584139">
        <w:rPr>
          <w:b/>
          <w:sz w:val="24"/>
          <w:szCs w:val="24"/>
        </w:rPr>
        <w:t>Continuum</w:t>
      </w:r>
      <w:r w:rsidR="00166F0B" w:rsidRPr="00584139">
        <w:rPr>
          <w:b/>
          <w:sz w:val="24"/>
          <w:szCs w:val="24"/>
        </w:rPr>
        <w:t xml:space="preserve"> of Support</w:t>
      </w:r>
    </w:p>
    <w:p w:rsidR="00166F0B" w:rsidRDefault="00166F0B" w:rsidP="002176E9">
      <w:pPr>
        <w:spacing w:after="0" w:line="240" w:lineRule="auto"/>
        <w:rPr>
          <w:sz w:val="24"/>
          <w:szCs w:val="24"/>
        </w:rPr>
      </w:pPr>
      <w:r w:rsidRPr="00166F0B">
        <w:rPr>
          <w:sz w:val="24"/>
          <w:szCs w:val="24"/>
        </w:rPr>
        <w:t xml:space="preserve">We use the </w:t>
      </w:r>
      <w:r w:rsidR="00A976E0" w:rsidRPr="00166F0B">
        <w:rPr>
          <w:sz w:val="24"/>
          <w:szCs w:val="24"/>
        </w:rPr>
        <w:t>Continuum</w:t>
      </w:r>
      <w:r w:rsidRPr="00166F0B">
        <w:rPr>
          <w:sz w:val="24"/>
          <w:szCs w:val="24"/>
        </w:rPr>
        <w:t xml:space="preserve"> of Support Framework set out by the Department of Education to identify and support children with additional needs. Like this framework</w:t>
      </w:r>
      <w:r w:rsidR="00166C28">
        <w:rPr>
          <w:sz w:val="24"/>
          <w:szCs w:val="24"/>
        </w:rPr>
        <w:t>,</w:t>
      </w:r>
      <w:r w:rsidRPr="00166F0B">
        <w:rPr>
          <w:sz w:val="24"/>
          <w:szCs w:val="24"/>
        </w:rPr>
        <w:t xml:space="preserve"> we recognise that special educational needs occur along a continuum, ranging from mild to severe, and from transient to </w:t>
      </w:r>
      <w:r w:rsidRPr="00866BE6">
        <w:rPr>
          <w:noProof/>
          <w:sz w:val="24"/>
          <w:szCs w:val="24"/>
        </w:rPr>
        <w:t>long</w:t>
      </w:r>
      <w:r w:rsidR="00866BE6">
        <w:rPr>
          <w:noProof/>
          <w:sz w:val="24"/>
          <w:szCs w:val="24"/>
        </w:rPr>
        <w:t>-</w:t>
      </w:r>
      <w:r w:rsidRPr="00866BE6">
        <w:rPr>
          <w:noProof/>
          <w:sz w:val="24"/>
          <w:szCs w:val="24"/>
        </w:rPr>
        <w:t>term</w:t>
      </w:r>
      <w:r w:rsidRPr="00166F0B">
        <w:rPr>
          <w:sz w:val="24"/>
          <w:szCs w:val="24"/>
        </w:rPr>
        <w:t xml:space="preserve"> and that pupils require different levels of support depending on their identified </w:t>
      </w:r>
      <w:r w:rsidR="00A976E0" w:rsidRPr="00166F0B">
        <w:rPr>
          <w:sz w:val="24"/>
          <w:szCs w:val="24"/>
        </w:rPr>
        <w:t>additional</w:t>
      </w:r>
      <w:r w:rsidRPr="00166F0B">
        <w:rPr>
          <w:sz w:val="24"/>
          <w:szCs w:val="24"/>
        </w:rPr>
        <w:t xml:space="preserve"> needs. By using this framework</w:t>
      </w:r>
      <w:r w:rsidR="0004049B">
        <w:rPr>
          <w:sz w:val="24"/>
          <w:szCs w:val="24"/>
        </w:rPr>
        <w:t>,</w:t>
      </w:r>
      <w:r w:rsidRPr="00166F0B">
        <w:rPr>
          <w:sz w:val="24"/>
          <w:szCs w:val="24"/>
        </w:rPr>
        <w:t xml:space="preserve"> it helps us implem</w:t>
      </w:r>
      <w:r w:rsidR="00584139">
        <w:rPr>
          <w:sz w:val="24"/>
          <w:szCs w:val="24"/>
        </w:rPr>
        <w:t>ent a staged approach</w:t>
      </w:r>
      <w:r w:rsidRPr="00166F0B">
        <w:rPr>
          <w:sz w:val="24"/>
          <w:szCs w:val="24"/>
        </w:rPr>
        <w:t xml:space="preserve"> to ensure that our</w:t>
      </w:r>
      <w:r w:rsidR="00584139">
        <w:rPr>
          <w:sz w:val="24"/>
          <w:szCs w:val="24"/>
        </w:rPr>
        <w:t xml:space="preserve"> support and</w:t>
      </w:r>
      <w:r w:rsidRPr="00166F0B">
        <w:rPr>
          <w:sz w:val="24"/>
          <w:szCs w:val="24"/>
        </w:rPr>
        <w:t xml:space="preserve"> interventions are incremental, moving from class-based interventions to more intensive and individualised support, and are informed by careful monitoring of progress.  </w:t>
      </w:r>
    </w:p>
    <w:p w:rsidR="00584139" w:rsidRDefault="00584139" w:rsidP="002176E9">
      <w:pPr>
        <w:spacing w:after="0" w:line="240" w:lineRule="auto"/>
        <w:rPr>
          <w:sz w:val="24"/>
          <w:szCs w:val="24"/>
        </w:rPr>
      </w:pPr>
    </w:p>
    <w:p w:rsidR="00664526" w:rsidRDefault="00584139" w:rsidP="002176E9">
      <w:pPr>
        <w:spacing w:line="240" w:lineRule="auto"/>
        <w:rPr>
          <w:sz w:val="24"/>
          <w:szCs w:val="24"/>
        </w:rPr>
      </w:pPr>
      <w:r w:rsidRPr="00584139">
        <w:rPr>
          <w:sz w:val="24"/>
          <w:szCs w:val="24"/>
        </w:rPr>
        <w:t>The Continuum of Support is a problem-solving model of assessment and intervention that enables us to gather and analyse data, as well as to plan and review the progress of individual pupils.</w:t>
      </w:r>
      <w:r w:rsidR="00664526" w:rsidRPr="00664526">
        <w:rPr>
          <w:sz w:val="24"/>
          <w:szCs w:val="24"/>
        </w:rPr>
        <w:t xml:space="preserve"> </w:t>
      </w:r>
    </w:p>
    <w:p w:rsidR="00334D14" w:rsidRDefault="00334D14">
      <w:pPr>
        <w:rPr>
          <w:sz w:val="24"/>
          <w:szCs w:val="24"/>
        </w:rPr>
      </w:pPr>
      <w:r>
        <w:rPr>
          <w:sz w:val="24"/>
          <w:szCs w:val="24"/>
        </w:rPr>
        <w:br w:type="page"/>
      </w:r>
    </w:p>
    <w:p w:rsidR="00334D14" w:rsidRDefault="00334D14" w:rsidP="002176E9">
      <w:pPr>
        <w:spacing w:line="240" w:lineRule="auto"/>
        <w:rPr>
          <w:sz w:val="24"/>
          <w:szCs w:val="24"/>
        </w:rPr>
      </w:pPr>
    </w:p>
    <w:p w:rsidR="00664526" w:rsidRPr="00664526" w:rsidRDefault="00334D14" w:rsidP="002176E9">
      <w:pPr>
        <w:spacing w:line="240" w:lineRule="auto"/>
        <w:rPr>
          <w:sz w:val="24"/>
          <w:szCs w:val="24"/>
        </w:rPr>
      </w:pPr>
      <w:r>
        <w:rPr>
          <w:noProof/>
          <w:sz w:val="24"/>
          <w:szCs w:val="24"/>
          <w:lang w:eastAsia="en-IE"/>
        </w:rPr>
        <w:drawing>
          <wp:anchor distT="0" distB="0" distL="114300" distR="114300" simplePos="0" relativeHeight="251675648" behindDoc="0" locked="0" layoutInCell="1" allowOverlap="1" wp14:anchorId="11DA200D" wp14:editId="780C4FF0">
            <wp:simplePos x="0" y="0"/>
            <wp:positionH relativeFrom="column">
              <wp:posOffset>845820</wp:posOffset>
            </wp:positionH>
            <wp:positionV relativeFrom="paragraph">
              <wp:posOffset>338455</wp:posOffset>
            </wp:positionV>
            <wp:extent cx="3376930" cy="2133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lem soliving process.jp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76930" cy="2133600"/>
                    </a:xfrm>
                    <a:prstGeom prst="rect">
                      <a:avLst/>
                    </a:prstGeom>
                  </pic:spPr>
                </pic:pic>
              </a:graphicData>
            </a:graphic>
            <wp14:sizeRelH relativeFrom="page">
              <wp14:pctWidth>0</wp14:pctWidth>
            </wp14:sizeRelH>
            <wp14:sizeRelV relativeFrom="page">
              <wp14:pctHeight>0</wp14:pctHeight>
            </wp14:sizeRelV>
          </wp:anchor>
        </w:drawing>
      </w:r>
      <w:r w:rsidR="00664526" w:rsidRPr="00664526">
        <w:rPr>
          <w:sz w:val="24"/>
          <w:szCs w:val="24"/>
        </w:rPr>
        <w:t>This problem-solving process is illustrated as follows:</w:t>
      </w:r>
    </w:p>
    <w:p w:rsidR="00584139" w:rsidRDefault="00584139" w:rsidP="002176E9">
      <w:pPr>
        <w:spacing w:line="240" w:lineRule="auto"/>
        <w:jc w:val="center"/>
        <w:rPr>
          <w:sz w:val="24"/>
          <w:szCs w:val="24"/>
        </w:rPr>
      </w:pPr>
    </w:p>
    <w:p w:rsidR="00334D14" w:rsidRDefault="00334D14" w:rsidP="002176E9">
      <w:pPr>
        <w:spacing w:line="240" w:lineRule="auto"/>
        <w:rPr>
          <w:sz w:val="24"/>
          <w:szCs w:val="24"/>
        </w:rPr>
      </w:pPr>
    </w:p>
    <w:p w:rsidR="00334D14" w:rsidRDefault="00334D14" w:rsidP="002176E9">
      <w:pPr>
        <w:spacing w:line="240" w:lineRule="auto"/>
        <w:rPr>
          <w:sz w:val="24"/>
          <w:szCs w:val="24"/>
        </w:rPr>
      </w:pPr>
    </w:p>
    <w:p w:rsidR="00334D14" w:rsidRDefault="00334D14" w:rsidP="002176E9">
      <w:pPr>
        <w:spacing w:line="240" w:lineRule="auto"/>
        <w:rPr>
          <w:sz w:val="24"/>
          <w:szCs w:val="24"/>
        </w:rPr>
      </w:pPr>
    </w:p>
    <w:p w:rsidR="00334D14" w:rsidRDefault="00334D14" w:rsidP="002176E9">
      <w:pPr>
        <w:spacing w:line="240" w:lineRule="auto"/>
        <w:rPr>
          <w:sz w:val="24"/>
          <w:szCs w:val="24"/>
        </w:rPr>
      </w:pPr>
    </w:p>
    <w:p w:rsidR="00334D14" w:rsidRDefault="00334D14" w:rsidP="002176E9">
      <w:pPr>
        <w:spacing w:line="240" w:lineRule="auto"/>
        <w:rPr>
          <w:sz w:val="24"/>
          <w:szCs w:val="24"/>
        </w:rPr>
      </w:pPr>
    </w:p>
    <w:p w:rsidR="00334D14" w:rsidRDefault="00334D14" w:rsidP="002176E9">
      <w:pPr>
        <w:spacing w:line="240" w:lineRule="auto"/>
        <w:rPr>
          <w:sz w:val="24"/>
          <w:szCs w:val="24"/>
        </w:rPr>
      </w:pPr>
    </w:p>
    <w:p w:rsidR="00334D14" w:rsidRDefault="00334D14" w:rsidP="002176E9">
      <w:pPr>
        <w:spacing w:line="240" w:lineRule="auto"/>
        <w:rPr>
          <w:sz w:val="24"/>
          <w:szCs w:val="24"/>
        </w:rPr>
      </w:pPr>
    </w:p>
    <w:p w:rsidR="00664526" w:rsidRDefault="00664526" w:rsidP="002176E9">
      <w:pPr>
        <w:spacing w:line="240" w:lineRule="auto"/>
        <w:rPr>
          <w:sz w:val="24"/>
          <w:szCs w:val="24"/>
        </w:rPr>
      </w:pPr>
      <w:r w:rsidRPr="00664526">
        <w:rPr>
          <w:sz w:val="24"/>
          <w:szCs w:val="24"/>
        </w:rPr>
        <w:t>I</w:t>
      </w:r>
      <w:r w:rsidR="006D7738">
        <w:rPr>
          <w:sz w:val="24"/>
          <w:szCs w:val="24"/>
        </w:rPr>
        <w:t>d</w:t>
      </w:r>
      <w:r w:rsidRPr="00664526">
        <w:rPr>
          <w:sz w:val="24"/>
          <w:szCs w:val="24"/>
        </w:rPr>
        <w:t>entification of educational needs is central to</w:t>
      </w:r>
      <w:r>
        <w:rPr>
          <w:sz w:val="24"/>
          <w:szCs w:val="24"/>
        </w:rPr>
        <w:t xml:space="preserve"> our policy and</w:t>
      </w:r>
      <w:r w:rsidRPr="00664526">
        <w:rPr>
          <w:sz w:val="24"/>
          <w:szCs w:val="24"/>
        </w:rPr>
        <w:t xml:space="preserve"> the new</w:t>
      </w:r>
      <w:r>
        <w:rPr>
          <w:sz w:val="24"/>
          <w:szCs w:val="24"/>
        </w:rPr>
        <w:t xml:space="preserve"> allocation</w:t>
      </w:r>
      <w:r w:rsidRPr="00664526">
        <w:rPr>
          <w:sz w:val="24"/>
          <w:szCs w:val="24"/>
        </w:rPr>
        <w:t xml:space="preserve"> model. </w:t>
      </w:r>
      <w:r>
        <w:rPr>
          <w:sz w:val="24"/>
          <w:szCs w:val="24"/>
        </w:rPr>
        <w:t>By u</w:t>
      </w:r>
      <w:r w:rsidRPr="00664526">
        <w:rPr>
          <w:sz w:val="24"/>
          <w:szCs w:val="24"/>
        </w:rPr>
        <w:t xml:space="preserve">sing the Continuum of Support framework, </w:t>
      </w:r>
      <w:r>
        <w:rPr>
          <w:sz w:val="24"/>
          <w:szCs w:val="24"/>
        </w:rPr>
        <w:t>we</w:t>
      </w:r>
      <w:r w:rsidRPr="00664526">
        <w:rPr>
          <w:sz w:val="24"/>
          <w:szCs w:val="24"/>
        </w:rPr>
        <w:t xml:space="preserve"> can identify pupils’ educational needs, to include academic, social and emotional needs, as well as needs associated with physical, </w:t>
      </w:r>
      <w:r w:rsidR="003D6FF3">
        <w:rPr>
          <w:sz w:val="24"/>
          <w:szCs w:val="24"/>
        </w:rPr>
        <w:softHyphen/>
      </w:r>
      <w:r w:rsidR="003D6FF3">
        <w:rPr>
          <w:sz w:val="24"/>
          <w:szCs w:val="24"/>
        </w:rPr>
        <w:softHyphen/>
      </w:r>
      <w:r w:rsidR="003D6FF3">
        <w:rPr>
          <w:sz w:val="24"/>
          <w:szCs w:val="24"/>
        </w:rPr>
        <w:softHyphen/>
      </w:r>
      <w:r w:rsidR="003D6FF3">
        <w:rPr>
          <w:sz w:val="24"/>
          <w:szCs w:val="24"/>
        </w:rPr>
        <w:softHyphen/>
      </w:r>
      <w:r w:rsidRPr="00664526">
        <w:rPr>
          <w:sz w:val="24"/>
          <w:szCs w:val="24"/>
        </w:rPr>
        <w:t xml:space="preserve">sensory, language and communication difficulties. </w:t>
      </w:r>
      <w:r>
        <w:rPr>
          <w:sz w:val="24"/>
          <w:szCs w:val="24"/>
        </w:rPr>
        <w:t xml:space="preserve"> </w:t>
      </w:r>
      <w:r w:rsidRPr="00200D90">
        <w:rPr>
          <w:noProof/>
          <w:sz w:val="24"/>
          <w:szCs w:val="24"/>
        </w:rPr>
        <w:t>This</w:t>
      </w:r>
      <w:r w:rsidR="00200D90">
        <w:rPr>
          <w:noProof/>
          <w:sz w:val="24"/>
          <w:szCs w:val="24"/>
        </w:rPr>
        <w:t>, in turn,</w:t>
      </w:r>
      <w:r>
        <w:rPr>
          <w:sz w:val="24"/>
          <w:szCs w:val="24"/>
        </w:rPr>
        <w:t xml:space="preserve"> allows us </w:t>
      </w:r>
      <w:r w:rsidRPr="00664526">
        <w:rPr>
          <w:sz w:val="24"/>
          <w:szCs w:val="24"/>
        </w:rPr>
        <w:t xml:space="preserve">to identify and respond to needs in a flexible way. </w:t>
      </w:r>
    </w:p>
    <w:p w:rsidR="00664526" w:rsidRDefault="00334D14" w:rsidP="002176E9">
      <w:pPr>
        <w:spacing w:line="240" w:lineRule="auto"/>
        <w:jc w:val="center"/>
        <w:rPr>
          <w:sz w:val="24"/>
          <w:szCs w:val="24"/>
        </w:rPr>
      </w:pPr>
      <w:r>
        <w:rPr>
          <w:noProof/>
          <w:sz w:val="24"/>
          <w:szCs w:val="24"/>
          <w:lang w:eastAsia="en-IE"/>
        </w:rPr>
        <w:drawing>
          <wp:anchor distT="0" distB="0" distL="114300" distR="114300" simplePos="0" relativeHeight="251660288" behindDoc="0" locked="0" layoutInCell="1" allowOverlap="1" wp14:anchorId="32A97B57" wp14:editId="2AED779F">
            <wp:simplePos x="0" y="0"/>
            <wp:positionH relativeFrom="margin">
              <wp:posOffset>955040</wp:posOffset>
            </wp:positionH>
            <wp:positionV relativeFrom="margin">
              <wp:posOffset>4496435</wp:posOffset>
            </wp:positionV>
            <wp:extent cx="3784600" cy="31877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continuum of Support.jpg"/>
                    <pic:cNvPicPr/>
                  </pic:nvPicPr>
                  <pic:blipFill>
                    <a:blip r:embed="rId12">
                      <a:extLst>
                        <a:ext uri="{28A0092B-C50C-407E-A947-70E740481C1C}">
                          <a14:useLocalDpi xmlns:a14="http://schemas.microsoft.com/office/drawing/2010/main" val="0"/>
                        </a:ext>
                      </a:extLst>
                    </a:blip>
                    <a:stretch>
                      <a:fillRect/>
                    </a:stretch>
                  </pic:blipFill>
                  <pic:spPr>
                    <a:xfrm>
                      <a:off x="0" y="0"/>
                      <a:ext cx="3784600" cy="3187700"/>
                    </a:xfrm>
                    <a:prstGeom prst="rect">
                      <a:avLst/>
                    </a:prstGeom>
                  </pic:spPr>
                </pic:pic>
              </a:graphicData>
            </a:graphic>
            <wp14:sizeRelH relativeFrom="margin">
              <wp14:pctWidth>0</wp14:pctWidth>
            </wp14:sizeRelH>
            <wp14:sizeRelV relativeFrom="margin">
              <wp14:pctHeight>0</wp14:pctHeight>
            </wp14:sizeRelV>
          </wp:anchor>
        </w:drawing>
      </w:r>
      <w:r w:rsidR="00664526">
        <w:rPr>
          <w:b/>
          <w:bCs/>
          <w:sz w:val="23"/>
          <w:szCs w:val="23"/>
        </w:rPr>
        <w:t>The Continuum of Support suggests the following levels of support:</w:t>
      </w:r>
    </w:p>
    <w:p w:rsidR="00664526" w:rsidRPr="00664526" w:rsidRDefault="00664526" w:rsidP="002176E9">
      <w:pPr>
        <w:spacing w:line="240" w:lineRule="auto"/>
        <w:rPr>
          <w:sz w:val="24"/>
          <w:szCs w:val="24"/>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Pr="00B00FE0" w:rsidRDefault="006D7738" w:rsidP="002176E9">
      <w:pPr>
        <w:autoSpaceDE w:val="0"/>
        <w:autoSpaceDN w:val="0"/>
        <w:adjustRightInd w:val="0"/>
        <w:spacing w:after="0" w:line="240" w:lineRule="auto"/>
        <w:rPr>
          <w:b/>
          <w:i/>
          <w:sz w:val="24"/>
          <w:szCs w:val="24"/>
        </w:rPr>
      </w:pPr>
      <w:r w:rsidRPr="00B00FE0">
        <w:rPr>
          <w:b/>
          <w:i/>
          <w:sz w:val="24"/>
          <w:szCs w:val="24"/>
        </w:rPr>
        <w:t xml:space="preserve">STAGE 1 </w:t>
      </w:r>
      <w:r w:rsidR="00B53B14" w:rsidRPr="00B00FE0">
        <w:rPr>
          <w:b/>
          <w:i/>
          <w:sz w:val="24"/>
          <w:szCs w:val="24"/>
        </w:rPr>
        <w:t>CLASSROOM SUPPORT</w:t>
      </w:r>
      <w:r w:rsidRPr="00B00FE0">
        <w:rPr>
          <w:b/>
          <w:i/>
          <w:sz w:val="24"/>
          <w:szCs w:val="24"/>
        </w:rPr>
        <w:t xml:space="preserve"> </w:t>
      </w:r>
    </w:p>
    <w:p w:rsidR="00B53B14" w:rsidRDefault="00B53B14" w:rsidP="002176E9">
      <w:pPr>
        <w:autoSpaceDE w:val="0"/>
        <w:autoSpaceDN w:val="0"/>
        <w:adjustRightInd w:val="0"/>
        <w:spacing w:after="0" w:line="240" w:lineRule="auto"/>
        <w:rPr>
          <w:sz w:val="24"/>
          <w:szCs w:val="24"/>
        </w:rPr>
      </w:pPr>
      <w:r w:rsidRPr="00B53B14">
        <w:rPr>
          <w:sz w:val="24"/>
          <w:szCs w:val="24"/>
        </w:rPr>
        <w:t>Classroom Support is the most common, and typically the first response to emerging</w:t>
      </w:r>
      <w:r>
        <w:rPr>
          <w:sz w:val="24"/>
          <w:szCs w:val="24"/>
        </w:rPr>
        <w:t xml:space="preserve"> </w:t>
      </w:r>
      <w:r w:rsidRPr="00B53B14">
        <w:rPr>
          <w:sz w:val="24"/>
          <w:szCs w:val="24"/>
        </w:rPr>
        <w:t>needs. It is a response for pupils who have distinct or individual educational needs and who</w:t>
      </w:r>
      <w:r>
        <w:rPr>
          <w:sz w:val="24"/>
          <w:szCs w:val="24"/>
        </w:rPr>
        <w:t xml:space="preserve"> </w:t>
      </w:r>
      <w:r w:rsidRPr="00B53B14">
        <w:rPr>
          <w:sz w:val="24"/>
          <w:szCs w:val="24"/>
        </w:rPr>
        <w:t xml:space="preserve">require approaches to learning and/or behaviour which are </w:t>
      </w:r>
      <w:r w:rsidRPr="00776439">
        <w:rPr>
          <w:b/>
          <w:sz w:val="24"/>
          <w:szCs w:val="24"/>
        </w:rPr>
        <w:t>additional to or different</w:t>
      </w:r>
      <w:r w:rsidRPr="00B53B14">
        <w:rPr>
          <w:sz w:val="24"/>
          <w:szCs w:val="24"/>
        </w:rPr>
        <w:t xml:space="preserve"> from</w:t>
      </w:r>
      <w:r>
        <w:rPr>
          <w:sz w:val="24"/>
          <w:szCs w:val="24"/>
        </w:rPr>
        <w:t xml:space="preserve"> </w:t>
      </w:r>
      <w:r w:rsidRPr="00B53B14">
        <w:rPr>
          <w:sz w:val="24"/>
          <w:szCs w:val="24"/>
        </w:rPr>
        <w:t>those required by other pupils in their class.</w:t>
      </w:r>
      <w:r>
        <w:rPr>
          <w:sz w:val="24"/>
          <w:szCs w:val="24"/>
        </w:rPr>
        <w:t xml:space="preserve"> </w:t>
      </w:r>
      <w:r w:rsidRPr="00200D90">
        <w:rPr>
          <w:noProof/>
          <w:sz w:val="24"/>
          <w:szCs w:val="24"/>
        </w:rPr>
        <w:t>Problem</w:t>
      </w:r>
      <w:r w:rsidR="00200D90">
        <w:rPr>
          <w:noProof/>
          <w:sz w:val="24"/>
          <w:szCs w:val="24"/>
        </w:rPr>
        <w:t>-</w:t>
      </w:r>
      <w:r w:rsidRPr="00200D90">
        <w:rPr>
          <w:noProof/>
          <w:sz w:val="24"/>
          <w:szCs w:val="24"/>
        </w:rPr>
        <w:t>solving</w:t>
      </w:r>
      <w:r w:rsidRPr="00B53B14">
        <w:rPr>
          <w:sz w:val="24"/>
          <w:szCs w:val="24"/>
        </w:rPr>
        <w:t xml:space="preserve"> at this level typically begins when a parent or teacher has concerns about an</w:t>
      </w:r>
      <w:r>
        <w:rPr>
          <w:sz w:val="24"/>
          <w:szCs w:val="24"/>
        </w:rPr>
        <w:t xml:space="preserve"> </w:t>
      </w:r>
      <w:r w:rsidRPr="00B53B14">
        <w:rPr>
          <w:sz w:val="24"/>
          <w:szCs w:val="24"/>
        </w:rPr>
        <w:t>individual pupil. The teacher</w:t>
      </w:r>
      <w:r w:rsidR="00776439">
        <w:rPr>
          <w:sz w:val="24"/>
          <w:szCs w:val="24"/>
        </w:rPr>
        <w:t xml:space="preserve">, </w:t>
      </w:r>
      <w:r w:rsidR="00334D14">
        <w:rPr>
          <w:sz w:val="24"/>
          <w:szCs w:val="24"/>
        </w:rPr>
        <w:t>Class Co-ordinator</w:t>
      </w:r>
      <w:r w:rsidRPr="00B53B14">
        <w:rPr>
          <w:sz w:val="24"/>
          <w:szCs w:val="24"/>
        </w:rPr>
        <w:t xml:space="preserve"> and parents discuss the nature of the problem and consider</w:t>
      </w:r>
      <w:r>
        <w:rPr>
          <w:sz w:val="24"/>
          <w:szCs w:val="24"/>
        </w:rPr>
        <w:t xml:space="preserve"> </w:t>
      </w:r>
      <w:r w:rsidRPr="00B53B14">
        <w:rPr>
          <w:sz w:val="24"/>
          <w:szCs w:val="24"/>
        </w:rPr>
        <w:t xml:space="preserve">strategies which may be effective. </w:t>
      </w:r>
      <w:r w:rsidR="00334D14">
        <w:rPr>
          <w:sz w:val="24"/>
          <w:szCs w:val="24"/>
        </w:rPr>
        <w:t xml:space="preserve"> C</w:t>
      </w:r>
      <w:r w:rsidRPr="00B53B14">
        <w:rPr>
          <w:sz w:val="24"/>
          <w:szCs w:val="24"/>
        </w:rPr>
        <w:t>lassroom Support incorporates the simple, informal</w:t>
      </w:r>
      <w:r>
        <w:rPr>
          <w:sz w:val="24"/>
          <w:szCs w:val="24"/>
        </w:rPr>
        <w:t xml:space="preserve"> </w:t>
      </w:r>
      <w:r w:rsidRPr="00B53B14">
        <w:rPr>
          <w:sz w:val="24"/>
          <w:szCs w:val="24"/>
        </w:rPr>
        <w:t>problem-solving approaches commonly used by class teachers to support emerging needs.</w:t>
      </w:r>
      <w:r>
        <w:rPr>
          <w:sz w:val="24"/>
          <w:szCs w:val="24"/>
        </w:rPr>
        <w:t xml:space="preserve"> </w:t>
      </w:r>
    </w:p>
    <w:p w:rsidR="00B53B14" w:rsidRPr="00B53B14" w:rsidRDefault="00B53B14" w:rsidP="002176E9">
      <w:pPr>
        <w:autoSpaceDE w:val="0"/>
        <w:autoSpaceDN w:val="0"/>
        <w:adjustRightInd w:val="0"/>
        <w:spacing w:after="0" w:line="240" w:lineRule="auto"/>
        <w:rPr>
          <w:sz w:val="24"/>
          <w:szCs w:val="24"/>
        </w:rPr>
      </w:pPr>
    </w:p>
    <w:p w:rsidR="00B53B14" w:rsidRPr="00B00FE0" w:rsidRDefault="006D7738" w:rsidP="002176E9">
      <w:pPr>
        <w:autoSpaceDE w:val="0"/>
        <w:autoSpaceDN w:val="0"/>
        <w:adjustRightInd w:val="0"/>
        <w:spacing w:after="0" w:line="240" w:lineRule="auto"/>
        <w:rPr>
          <w:b/>
          <w:i/>
          <w:sz w:val="24"/>
          <w:szCs w:val="24"/>
        </w:rPr>
      </w:pPr>
      <w:r w:rsidRPr="00B00FE0">
        <w:rPr>
          <w:b/>
          <w:i/>
          <w:sz w:val="24"/>
          <w:szCs w:val="24"/>
        </w:rPr>
        <w:t xml:space="preserve">STAGE 2 </w:t>
      </w:r>
      <w:r w:rsidR="00B53B14" w:rsidRPr="00B00FE0">
        <w:rPr>
          <w:b/>
          <w:i/>
          <w:sz w:val="24"/>
          <w:szCs w:val="24"/>
        </w:rPr>
        <w:t>SCHOOL SUPPORT</w:t>
      </w:r>
      <w:r w:rsidR="00776439" w:rsidRPr="00B00FE0">
        <w:rPr>
          <w:b/>
          <w:i/>
          <w:sz w:val="24"/>
          <w:szCs w:val="24"/>
        </w:rPr>
        <w:t xml:space="preserve"> </w:t>
      </w:r>
    </w:p>
    <w:p w:rsidR="00B53B14" w:rsidRDefault="00B53B14" w:rsidP="002176E9">
      <w:pPr>
        <w:autoSpaceDE w:val="0"/>
        <w:autoSpaceDN w:val="0"/>
        <w:adjustRightInd w:val="0"/>
        <w:spacing w:after="0" w:line="240" w:lineRule="auto"/>
        <w:rPr>
          <w:sz w:val="24"/>
          <w:szCs w:val="24"/>
        </w:rPr>
      </w:pPr>
      <w:r w:rsidRPr="00B53B14">
        <w:rPr>
          <w:sz w:val="24"/>
          <w:szCs w:val="24"/>
        </w:rPr>
        <w:t xml:space="preserve">In some </w:t>
      </w:r>
      <w:r w:rsidRPr="00200D90">
        <w:rPr>
          <w:noProof/>
          <w:sz w:val="24"/>
          <w:szCs w:val="24"/>
        </w:rPr>
        <w:t>cases</w:t>
      </w:r>
      <w:r w:rsidR="00200D90">
        <w:rPr>
          <w:noProof/>
          <w:sz w:val="24"/>
          <w:szCs w:val="24"/>
        </w:rPr>
        <w:t>,</w:t>
      </w:r>
      <w:r w:rsidRPr="00B53B14">
        <w:rPr>
          <w:sz w:val="24"/>
          <w:szCs w:val="24"/>
        </w:rPr>
        <w:t xml:space="preserve"> interventions at classroom support level are not enough to fully meet the </w:t>
      </w:r>
      <w:r w:rsidR="00776439" w:rsidRPr="00B53B14">
        <w:rPr>
          <w:sz w:val="24"/>
          <w:szCs w:val="24"/>
        </w:rPr>
        <w:t>pupil’s</w:t>
      </w:r>
      <w:r>
        <w:rPr>
          <w:sz w:val="24"/>
          <w:szCs w:val="24"/>
        </w:rPr>
        <w:t xml:space="preserve"> </w:t>
      </w:r>
      <w:r w:rsidRPr="00B53B14">
        <w:rPr>
          <w:sz w:val="24"/>
          <w:szCs w:val="24"/>
        </w:rPr>
        <w:t>special educational needs. School Support may, therefore, be required.</w:t>
      </w:r>
      <w:r>
        <w:rPr>
          <w:sz w:val="24"/>
          <w:szCs w:val="24"/>
        </w:rPr>
        <w:t xml:space="preserve"> </w:t>
      </w:r>
      <w:r w:rsidRPr="00B53B14">
        <w:rPr>
          <w:sz w:val="24"/>
          <w:szCs w:val="24"/>
        </w:rPr>
        <w:t>The class teacher needs</w:t>
      </w:r>
      <w:r>
        <w:rPr>
          <w:sz w:val="24"/>
          <w:szCs w:val="24"/>
        </w:rPr>
        <w:t xml:space="preserve"> </w:t>
      </w:r>
      <w:r w:rsidRPr="00B53B14">
        <w:rPr>
          <w:sz w:val="24"/>
          <w:szCs w:val="24"/>
        </w:rPr>
        <w:t xml:space="preserve">to involve the </w:t>
      </w:r>
      <w:r w:rsidR="00157B85">
        <w:rPr>
          <w:sz w:val="24"/>
          <w:szCs w:val="24"/>
        </w:rPr>
        <w:t>Special Education Teacher</w:t>
      </w:r>
      <w:r w:rsidR="00776439">
        <w:rPr>
          <w:sz w:val="24"/>
          <w:szCs w:val="24"/>
        </w:rPr>
        <w:t xml:space="preserve"> Team</w:t>
      </w:r>
      <w:r w:rsidR="0004049B">
        <w:rPr>
          <w:sz w:val="24"/>
          <w:szCs w:val="24"/>
        </w:rPr>
        <w:t xml:space="preserve"> </w:t>
      </w:r>
      <w:r w:rsidR="0004049B" w:rsidRPr="00CB473C">
        <w:rPr>
          <w:sz w:val="24"/>
          <w:szCs w:val="24"/>
        </w:rPr>
        <w:t>(SET Team)</w:t>
      </w:r>
      <w:r w:rsidR="00157B85" w:rsidRPr="00CB473C">
        <w:rPr>
          <w:sz w:val="24"/>
          <w:szCs w:val="24"/>
        </w:rPr>
        <w:t xml:space="preserve"> </w:t>
      </w:r>
      <w:r w:rsidRPr="00B53B14">
        <w:rPr>
          <w:sz w:val="24"/>
          <w:szCs w:val="24"/>
        </w:rPr>
        <w:t>in the problem-solving process at this point and</w:t>
      </w:r>
      <w:r>
        <w:rPr>
          <w:sz w:val="24"/>
          <w:szCs w:val="24"/>
        </w:rPr>
        <w:t xml:space="preserve"> </w:t>
      </w:r>
      <w:r w:rsidRPr="00B53B14">
        <w:rPr>
          <w:sz w:val="24"/>
          <w:szCs w:val="24"/>
        </w:rPr>
        <w:t>it involves more systematic gathering of information and the development and monitoring of a</w:t>
      </w:r>
      <w:r>
        <w:rPr>
          <w:sz w:val="24"/>
          <w:szCs w:val="24"/>
        </w:rPr>
        <w:t xml:space="preserve"> </w:t>
      </w:r>
      <w:r w:rsidRPr="00B53B14">
        <w:rPr>
          <w:sz w:val="24"/>
          <w:szCs w:val="24"/>
        </w:rPr>
        <w:t>School Support Plan</w:t>
      </w:r>
      <w:r w:rsidR="00776439">
        <w:rPr>
          <w:sz w:val="24"/>
          <w:szCs w:val="24"/>
        </w:rPr>
        <w:t>.</w:t>
      </w:r>
      <w:r w:rsidRPr="00B53B14">
        <w:rPr>
          <w:sz w:val="24"/>
          <w:szCs w:val="24"/>
        </w:rPr>
        <w:t xml:space="preserve"> </w:t>
      </w:r>
    </w:p>
    <w:p w:rsidR="00B53B14" w:rsidRDefault="00B53B14" w:rsidP="002176E9">
      <w:pPr>
        <w:autoSpaceDE w:val="0"/>
        <w:autoSpaceDN w:val="0"/>
        <w:adjustRightInd w:val="0"/>
        <w:spacing w:after="0" w:line="240" w:lineRule="auto"/>
        <w:rPr>
          <w:sz w:val="24"/>
          <w:szCs w:val="24"/>
        </w:rPr>
      </w:pPr>
    </w:p>
    <w:p w:rsidR="00B53B14" w:rsidRPr="00B00FE0" w:rsidRDefault="006D7738" w:rsidP="002176E9">
      <w:pPr>
        <w:autoSpaceDE w:val="0"/>
        <w:autoSpaceDN w:val="0"/>
        <w:adjustRightInd w:val="0"/>
        <w:spacing w:after="0" w:line="240" w:lineRule="auto"/>
        <w:rPr>
          <w:b/>
          <w:i/>
          <w:sz w:val="24"/>
          <w:szCs w:val="24"/>
        </w:rPr>
      </w:pPr>
      <w:r w:rsidRPr="00B00FE0">
        <w:rPr>
          <w:b/>
          <w:i/>
          <w:sz w:val="24"/>
          <w:szCs w:val="24"/>
        </w:rPr>
        <w:t xml:space="preserve">STAGE 3 </w:t>
      </w:r>
      <w:r w:rsidR="00B53B14" w:rsidRPr="00B00FE0">
        <w:rPr>
          <w:b/>
          <w:i/>
          <w:sz w:val="24"/>
          <w:szCs w:val="24"/>
        </w:rPr>
        <w:t>SCHOOL SUPPORT PLUS</w:t>
      </w:r>
      <w:r w:rsidR="00776439" w:rsidRPr="00B00FE0">
        <w:rPr>
          <w:b/>
          <w:i/>
          <w:sz w:val="24"/>
          <w:szCs w:val="24"/>
        </w:rPr>
        <w:t xml:space="preserve"> </w:t>
      </w:r>
    </w:p>
    <w:p w:rsidR="00B53B14" w:rsidRDefault="00B53B14" w:rsidP="002176E9">
      <w:pPr>
        <w:autoSpaceDE w:val="0"/>
        <w:autoSpaceDN w:val="0"/>
        <w:adjustRightInd w:val="0"/>
        <w:spacing w:after="0" w:line="240" w:lineRule="auto"/>
        <w:rPr>
          <w:sz w:val="24"/>
          <w:szCs w:val="24"/>
        </w:rPr>
      </w:pPr>
      <w:r w:rsidRPr="00B53B14">
        <w:rPr>
          <w:sz w:val="24"/>
          <w:szCs w:val="24"/>
        </w:rPr>
        <w:t xml:space="preserve">If a </w:t>
      </w:r>
      <w:r w:rsidR="00776439" w:rsidRPr="00B53B14">
        <w:rPr>
          <w:sz w:val="24"/>
          <w:szCs w:val="24"/>
        </w:rPr>
        <w:t>pupil’s</w:t>
      </w:r>
      <w:r w:rsidRPr="00B53B14">
        <w:rPr>
          <w:sz w:val="24"/>
          <w:szCs w:val="24"/>
        </w:rPr>
        <w:t xml:space="preserve"> special educational need</w:t>
      </w:r>
      <w:r w:rsidR="00776439">
        <w:rPr>
          <w:sz w:val="24"/>
          <w:szCs w:val="24"/>
        </w:rPr>
        <w:t>s</w:t>
      </w:r>
      <w:r w:rsidRPr="00B53B14">
        <w:rPr>
          <w:sz w:val="24"/>
          <w:szCs w:val="24"/>
        </w:rPr>
        <w:t xml:space="preserve"> are </w:t>
      </w:r>
      <w:r w:rsidRPr="00776439">
        <w:rPr>
          <w:b/>
          <w:sz w:val="24"/>
          <w:szCs w:val="24"/>
        </w:rPr>
        <w:t>severe and/or persistent</w:t>
      </w:r>
      <w:r>
        <w:rPr>
          <w:sz w:val="24"/>
          <w:szCs w:val="24"/>
        </w:rPr>
        <w:t xml:space="preserve">, they are likely to need </w:t>
      </w:r>
      <w:r w:rsidRPr="00B53B14">
        <w:rPr>
          <w:sz w:val="24"/>
          <w:szCs w:val="24"/>
        </w:rPr>
        <w:t>intensive support. School Support Plus will generally invol</w:t>
      </w:r>
      <w:r>
        <w:rPr>
          <w:sz w:val="24"/>
          <w:szCs w:val="24"/>
        </w:rPr>
        <w:t xml:space="preserve">ve personnel outside the school </w:t>
      </w:r>
      <w:r w:rsidRPr="00B53B14">
        <w:rPr>
          <w:sz w:val="24"/>
          <w:szCs w:val="24"/>
        </w:rPr>
        <w:t>team in the problem solving, assessment and intervention process. However, the information</w:t>
      </w:r>
      <w:r>
        <w:rPr>
          <w:sz w:val="24"/>
          <w:szCs w:val="24"/>
        </w:rPr>
        <w:t xml:space="preserve"> </w:t>
      </w:r>
      <w:r w:rsidRPr="00B53B14">
        <w:rPr>
          <w:sz w:val="24"/>
          <w:szCs w:val="24"/>
        </w:rPr>
        <w:t>from Classroom and School Support work will provide the starting point for problem-solving</w:t>
      </w:r>
      <w:r>
        <w:rPr>
          <w:sz w:val="24"/>
          <w:szCs w:val="24"/>
        </w:rPr>
        <w:t xml:space="preserve"> </w:t>
      </w:r>
      <w:r w:rsidRPr="00B53B14">
        <w:rPr>
          <w:sz w:val="24"/>
          <w:szCs w:val="24"/>
        </w:rPr>
        <w:t>at this level. Classroom support and school support will continue to be an important element</w:t>
      </w:r>
      <w:r>
        <w:rPr>
          <w:sz w:val="24"/>
          <w:szCs w:val="24"/>
        </w:rPr>
        <w:t xml:space="preserve"> </w:t>
      </w:r>
      <w:r w:rsidRPr="00B53B14">
        <w:rPr>
          <w:sz w:val="24"/>
          <w:szCs w:val="24"/>
        </w:rPr>
        <w:t>of his/her individual education plan.</w:t>
      </w:r>
    </w:p>
    <w:p w:rsidR="00956032" w:rsidRDefault="00956032" w:rsidP="002176E9">
      <w:pPr>
        <w:spacing w:after="0" w:line="240" w:lineRule="auto"/>
        <w:rPr>
          <w:sz w:val="24"/>
          <w:szCs w:val="24"/>
        </w:rPr>
      </w:pPr>
    </w:p>
    <w:p w:rsidR="00DF5DA5" w:rsidRDefault="00956032" w:rsidP="00CB473C">
      <w:pPr>
        <w:spacing w:line="240" w:lineRule="auto"/>
        <w:rPr>
          <w:sz w:val="24"/>
          <w:szCs w:val="24"/>
        </w:rPr>
      </w:pPr>
      <w:r>
        <w:rPr>
          <w:sz w:val="24"/>
          <w:szCs w:val="24"/>
        </w:rPr>
        <w:t xml:space="preserve">The flow </w:t>
      </w:r>
      <w:r w:rsidR="00DF5DA5">
        <w:rPr>
          <w:sz w:val="24"/>
          <w:szCs w:val="24"/>
        </w:rPr>
        <w:t>diagrams below outline</w:t>
      </w:r>
      <w:r>
        <w:rPr>
          <w:sz w:val="24"/>
          <w:szCs w:val="24"/>
        </w:rPr>
        <w:t xml:space="preserve"> how we gather information to identify needs and support children with additional needs. A more comprehensive expl</w:t>
      </w:r>
      <w:r w:rsidR="00CB473C">
        <w:rPr>
          <w:sz w:val="24"/>
          <w:szCs w:val="24"/>
        </w:rPr>
        <w:t xml:space="preserve">anation of each stage can be in </w:t>
      </w:r>
      <w:r>
        <w:rPr>
          <w:sz w:val="24"/>
          <w:szCs w:val="24"/>
        </w:rPr>
        <w:t>the Continuum of Support – Guidelines for teachers</w:t>
      </w:r>
      <w:r w:rsidR="00DF5DA5">
        <w:rPr>
          <w:sz w:val="24"/>
          <w:szCs w:val="24"/>
        </w:rPr>
        <w:t xml:space="preserve"> </w:t>
      </w:r>
    </w:p>
    <w:p w:rsidR="00DF5DA5" w:rsidRPr="00334D14" w:rsidRDefault="00956032" w:rsidP="00DF5DA5">
      <w:pPr>
        <w:spacing w:line="240" w:lineRule="auto"/>
        <w:jc w:val="center"/>
        <w:rPr>
          <w:sz w:val="24"/>
          <w:szCs w:val="24"/>
        </w:rPr>
      </w:pPr>
      <w:r w:rsidRPr="00334D14">
        <w:rPr>
          <w:sz w:val="24"/>
          <w:szCs w:val="24"/>
        </w:rPr>
        <w:t xml:space="preserve"> </w:t>
      </w:r>
      <w:hyperlink r:id="rId13" w:history="1">
        <w:r w:rsidR="00DF5DA5" w:rsidRPr="00334D14">
          <w:rPr>
            <w:rStyle w:val="Hyperlink"/>
            <w:sz w:val="24"/>
            <w:szCs w:val="24"/>
          </w:rPr>
          <w:t>https://www.education.ie/en/Schools-Colleges/Services/National-Educational-Psychological-Service-NEPS-/neps_special_needs_guidelines.pdf</w:t>
        </w:r>
      </w:hyperlink>
    </w:p>
    <w:p w:rsidR="003428BE" w:rsidRDefault="003428BE">
      <w:pPr>
        <w:rPr>
          <w:b/>
          <w:noProof/>
          <w:sz w:val="24"/>
          <w:szCs w:val="24"/>
          <w:lang w:eastAsia="en-IE"/>
        </w:rPr>
      </w:pPr>
      <w:r>
        <w:rPr>
          <w:b/>
          <w:noProof/>
          <w:sz w:val="24"/>
          <w:szCs w:val="24"/>
          <w:lang w:eastAsia="en-IE"/>
        </w:rPr>
        <w:br w:type="page"/>
      </w:r>
    </w:p>
    <w:p w:rsidR="00656D0A" w:rsidRPr="00146478" w:rsidRDefault="00873350" w:rsidP="00DF5DA5">
      <w:pPr>
        <w:spacing w:line="240" w:lineRule="auto"/>
        <w:rPr>
          <w:color w:val="A6A6A6" w:themeColor="background1" w:themeShade="A6"/>
          <w:sz w:val="24"/>
          <w:szCs w:val="24"/>
        </w:rPr>
      </w:pPr>
      <w:r>
        <w:rPr>
          <w:b/>
          <w:noProof/>
          <w:color w:val="A6A6A6" w:themeColor="background1" w:themeShade="A6"/>
          <w:sz w:val="24"/>
          <w:szCs w:val="24"/>
          <w:lang w:eastAsia="en-IE"/>
        </w:rPr>
        <w:lastRenderedPageBreak/>
        <w:drawing>
          <wp:anchor distT="0" distB="0" distL="114300" distR="114300" simplePos="0" relativeHeight="251676672" behindDoc="0" locked="0" layoutInCell="1" allowOverlap="1">
            <wp:simplePos x="0" y="0"/>
            <wp:positionH relativeFrom="column">
              <wp:posOffset>-358140</wp:posOffset>
            </wp:positionH>
            <wp:positionV relativeFrom="paragraph">
              <wp:posOffset>59055</wp:posOffset>
            </wp:positionV>
            <wp:extent cx="6605270" cy="8831580"/>
            <wp:effectExtent l="0" t="0" r="508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5270" cy="883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FFF" w:rsidRPr="00146478">
        <w:rPr>
          <w:b/>
          <w:color w:val="A6A6A6" w:themeColor="background1" w:themeShade="A6"/>
          <w:sz w:val="24"/>
          <w:szCs w:val="24"/>
        </w:rPr>
        <w:t xml:space="preserve">* </w:t>
      </w:r>
      <w:r w:rsidR="002C4FFF" w:rsidRPr="00146478">
        <w:rPr>
          <w:color w:val="A6A6A6" w:themeColor="background1" w:themeShade="A6"/>
          <w:sz w:val="24"/>
          <w:szCs w:val="24"/>
        </w:rPr>
        <w:t xml:space="preserve">adapted from NEPS Continuum of Support. For more detailed steps see page </w:t>
      </w:r>
      <w:proofErr w:type="gramStart"/>
      <w:r w:rsidR="002C4FFF" w:rsidRPr="00146478">
        <w:rPr>
          <w:color w:val="A6A6A6" w:themeColor="background1" w:themeShade="A6"/>
          <w:sz w:val="24"/>
          <w:szCs w:val="24"/>
        </w:rPr>
        <w:t>12  -</w:t>
      </w:r>
      <w:proofErr w:type="gramEnd"/>
      <w:r w:rsidR="002C4FFF" w:rsidRPr="00146478">
        <w:rPr>
          <w:color w:val="A6A6A6" w:themeColor="background1" w:themeShade="A6"/>
          <w:sz w:val="24"/>
          <w:szCs w:val="24"/>
        </w:rPr>
        <w:t xml:space="preserve"> 15</w:t>
      </w:r>
      <w:r w:rsidR="002C4FFF" w:rsidRPr="00146478">
        <w:rPr>
          <w:b/>
          <w:color w:val="A6A6A6" w:themeColor="background1" w:themeShade="A6"/>
          <w:sz w:val="24"/>
          <w:szCs w:val="24"/>
        </w:rPr>
        <w:t xml:space="preserve"> </w:t>
      </w:r>
      <w:r w:rsidR="003032F4" w:rsidRPr="00146478">
        <w:rPr>
          <w:color w:val="A6A6A6" w:themeColor="background1" w:themeShade="A6"/>
          <w:sz w:val="24"/>
          <w:szCs w:val="24"/>
        </w:rPr>
        <w:t>of the continuum of support  - Guidelines for teachers</w:t>
      </w:r>
    </w:p>
    <w:p w:rsidR="003032F4" w:rsidRPr="00146478" w:rsidRDefault="0063059E" w:rsidP="002176E9">
      <w:pPr>
        <w:spacing w:line="240" w:lineRule="auto"/>
        <w:rPr>
          <w:color w:val="A6A6A6" w:themeColor="background1" w:themeShade="A6"/>
          <w:sz w:val="24"/>
          <w:szCs w:val="24"/>
        </w:rPr>
      </w:pPr>
      <w:r>
        <w:rPr>
          <w:b/>
          <w:noProof/>
          <w:color w:val="A6A6A6" w:themeColor="background1" w:themeShade="A6"/>
          <w:sz w:val="24"/>
          <w:szCs w:val="24"/>
          <w:lang w:eastAsia="en-IE"/>
        </w:rPr>
        <w:lastRenderedPageBreak/>
        <w:drawing>
          <wp:anchor distT="0" distB="0" distL="114300" distR="114300" simplePos="0" relativeHeight="251677696" behindDoc="0" locked="0" layoutInCell="1" allowOverlap="1">
            <wp:simplePos x="0" y="0"/>
            <wp:positionH relativeFrom="column">
              <wp:posOffset>-312420</wp:posOffset>
            </wp:positionH>
            <wp:positionV relativeFrom="paragraph">
              <wp:posOffset>-1905</wp:posOffset>
            </wp:positionV>
            <wp:extent cx="6445885" cy="88569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45885" cy="885698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FFF" w:rsidRPr="00146478">
        <w:rPr>
          <w:b/>
          <w:color w:val="A6A6A6" w:themeColor="background1" w:themeShade="A6"/>
          <w:sz w:val="24"/>
          <w:szCs w:val="24"/>
        </w:rPr>
        <w:t xml:space="preserve">* </w:t>
      </w:r>
      <w:r w:rsidR="002C4FFF" w:rsidRPr="00146478">
        <w:rPr>
          <w:color w:val="A6A6A6" w:themeColor="background1" w:themeShade="A6"/>
          <w:sz w:val="24"/>
          <w:szCs w:val="24"/>
        </w:rPr>
        <w:t xml:space="preserve">adapted from NEPS Continuum of Support. For more detailed steps see page </w:t>
      </w:r>
      <w:r w:rsidR="00146478" w:rsidRPr="00146478">
        <w:rPr>
          <w:color w:val="A6A6A6" w:themeColor="background1" w:themeShade="A6"/>
          <w:sz w:val="24"/>
          <w:szCs w:val="24"/>
        </w:rPr>
        <w:t>22 -</w:t>
      </w:r>
      <w:r w:rsidR="002C4FFF" w:rsidRPr="00146478">
        <w:rPr>
          <w:color w:val="A6A6A6" w:themeColor="background1" w:themeShade="A6"/>
          <w:sz w:val="24"/>
          <w:szCs w:val="24"/>
        </w:rPr>
        <w:t xml:space="preserve"> 25</w:t>
      </w:r>
      <w:r w:rsidR="003032F4" w:rsidRPr="00146478">
        <w:rPr>
          <w:color w:val="A6A6A6" w:themeColor="background1" w:themeShade="A6"/>
          <w:sz w:val="24"/>
          <w:szCs w:val="24"/>
        </w:rPr>
        <w:t xml:space="preserve"> of the continuum of </w:t>
      </w:r>
      <w:proofErr w:type="gramStart"/>
      <w:r w:rsidR="003032F4" w:rsidRPr="00146478">
        <w:rPr>
          <w:color w:val="A6A6A6" w:themeColor="background1" w:themeShade="A6"/>
          <w:sz w:val="24"/>
          <w:szCs w:val="24"/>
        </w:rPr>
        <w:t>support  -</w:t>
      </w:r>
      <w:proofErr w:type="gramEnd"/>
      <w:r w:rsidR="003032F4" w:rsidRPr="00146478">
        <w:rPr>
          <w:color w:val="A6A6A6" w:themeColor="background1" w:themeShade="A6"/>
          <w:sz w:val="24"/>
          <w:szCs w:val="24"/>
        </w:rPr>
        <w:t xml:space="preserve"> Guidelines for teachers </w:t>
      </w:r>
    </w:p>
    <w:p w:rsidR="003032F4" w:rsidRPr="00146478" w:rsidRDefault="00991A4E" w:rsidP="00146478">
      <w:pPr>
        <w:rPr>
          <w:color w:val="A6A6A6" w:themeColor="background1" w:themeShade="A6"/>
          <w:sz w:val="24"/>
          <w:szCs w:val="24"/>
        </w:rPr>
      </w:pPr>
      <w:r>
        <w:rPr>
          <w:b/>
          <w:noProof/>
          <w:color w:val="A6A6A6" w:themeColor="background1" w:themeShade="A6"/>
          <w:sz w:val="24"/>
          <w:szCs w:val="24"/>
          <w:lang w:eastAsia="en-IE"/>
        </w:rPr>
        <w:lastRenderedPageBreak/>
        <w:drawing>
          <wp:anchor distT="0" distB="0" distL="114300" distR="114300" simplePos="0" relativeHeight="251678720" behindDoc="0" locked="0" layoutInCell="1" allowOverlap="1">
            <wp:simplePos x="0" y="0"/>
            <wp:positionH relativeFrom="column">
              <wp:posOffset>-457200</wp:posOffset>
            </wp:positionH>
            <wp:positionV relativeFrom="paragraph">
              <wp:posOffset>-1905</wp:posOffset>
            </wp:positionV>
            <wp:extent cx="6576060" cy="9037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6060" cy="903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3032F4" w:rsidRPr="00146478">
        <w:rPr>
          <w:b/>
          <w:color w:val="A6A6A6" w:themeColor="background1" w:themeShade="A6"/>
          <w:sz w:val="24"/>
          <w:szCs w:val="24"/>
        </w:rPr>
        <w:t xml:space="preserve">* </w:t>
      </w:r>
      <w:r w:rsidR="003032F4" w:rsidRPr="00146478">
        <w:rPr>
          <w:color w:val="A6A6A6" w:themeColor="background1" w:themeShade="A6"/>
          <w:sz w:val="24"/>
          <w:szCs w:val="24"/>
        </w:rPr>
        <w:t xml:space="preserve">adapted from NEPS Continuum of Support. For more detailed steps see page </w:t>
      </w:r>
      <w:proofErr w:type="gramStart"/>
      <w:r w:rsidR="003032F4" w:rsidRPr="00146478">
        <w:rPr>
          <w:color w:val="A6A6A6" w:themeColor="background1" w:themeShade="A6"/>
          <w:sz w:val="24"/>
          <w:szCs w:val="24"/>
        </w:rPr>
        <w:t>32  -</w:t>
      </w:r>
      <w:proofErr w:type="gramEnd"/>
      <w:r w:rsidR="003032F4" w:rsidRPr="00146478">
        <w:rPr>
          <w:color w:val="A6A6A6" w:themeColor="background1" w:themeShade="A6"/>
          <w:sz w:val="24"/>
          <w:szCs w:val="24"/>
        </w:rPr>
        <w:t xml:space="preserve"> 35 of the continuum of support  - Guidelines for teachers </w:t>
      </w:r>
    </w:p>
    <w:p w:rsidR="00431313" w:rsidRPr="00166F0B" w:rsidRDefault="00431313" w:rsidP="00DA3CF9">
      <w:pPr>
        <w:spacing w:line="240" w:lineRule="auto"/>
        <w:rPr>
          <w:sz w:val="24"/>
          <w:szCs w:val="24"/>
        </w:rPr>
      </w:pPr>
      <w:r>
        <w:rPr>
          <w:b/>
          <w:sz w:val="32"/>
          <w:szCs w:val="32"/>
        </w:rPr>
        <w:lastRenderedPageBreak/>
        <w:t xml:space="preserve">Information Gathering and Assessment </w:t>
      </w:r>
    </w:p>
    <w:p w:rsidR="002A15A0" w:rsidRDefault="00431313" w:rsidP="00431313">
      <w:pPr>
        <w:spacing w:after="0" w:line="240" w:lineRule="auto"/>
        <w:rPr>
          <w:sz w:val="24"/>
          <w:szCs w:val="24"/>
        </w:rPr>
      </w:pPr>
      <w:r w:rsidRPr="00166F0B">
        <w:rPr>
          <w:sz w:val="24"/>
          <w:szCs w:val="24"/>
        </w:rPr>
        <w:t xml:space="preserve">Assessment is part of what a class teacher does on a daily basis for all children. Some methods include self-assessment, questioning, </w:t>
      </w:r>
      <w:proofErr w:type="gramStart"/>
      <w:r w:rsidRPr="00166F0B">
        <w:rPr>
          <w:sz w:val="24"/>
          <w:szCs w:val="24"/>
        </w:rPr>
        <w:t>teacher</w:t>
      </w:r>
      <w:proofErr w:type="gramEnd"/>
      <w:r w:rsidRPr="00166F0B">
        <w:rPr>
          <w:sz w:val="24"/>
          <w:szCs w:val="24"/>
        </w:rPr>
        <w:t xml:space="preserve"> observation, portfolios of work and teacher-designed tasks and tests. The information gathered enables the teacher to plan learning experiences based on the appropriate objectives from the curriculum.</w:t>
      </w:r>
    </w:p>
    <w:p w:rsidR="002A15A0" w:rsidRDefault="002A15A0" w:rsidP="00431313">
      <w:pPr>
        <w:spacing w:after="0" w:line="240" w:lineRule="auto"/>
        <w:rPr>
          <w:sz w:val="24"/>
          <w:szCs w:val="24"/>
        </w:rPr>
      </w:pPr>
    </w:p>
    <w:p w:rsidR="00431313" w:rsidRPr="00166F0B" w:rsidRDefault="00431313" w:rsidP="00431313">
      <w:pPr>
        <w:spacing w:after="0" w:line="240" w:lineRule="auto"/>
        <w:rPr>
          <w:sz w:val="24"/>
          <w:szCs w:val="24"/>
        </w:rPr>
      </w:pPr>
      <w:r w:rsidRPr="00166F0B">
        <w:rPr>
          <w:sz w:val="24"/>
          <w:szCs w:val="24"/>
        </w:rPr>
        <w:t>In order to identify pupils who may require su</w:t>
      </w:r>
      <w:r>
        <w:rPr>
          <w:sz w:val="24"/>
          <w:szCs w:val="24"/>
        </w:rPr>
        <w:t>pplementary teaching, screening;</w:t>
      </w:r>
      <w:r w:rsidRPr="00166F0B">
        <w:rPr>
          <w:sz w:val="24"/>
          <w:szCs w:val="24"/>
        </w:rPr>
        <w:t xml:space="preserve"> including standardised testing, is carri</w:t>
      </w:r>
      <w:r w:rsidR="00200D90">
        <w:rPr>
          <w:sz w:val="24"/>
          <w:szCs w:val="24"/>
        </w:rPr>
        <w:t xml:space="preserve">ed out in all classes annually and </w:t>
      </w:r>
      <w:r w:rsidRPr="00166F0B">
        <w:rPr>
          <w:sz w:val="24"/>
          <w:szCs w:val="24"/>
        </w:rPr>
        <w:t xml:space="preserve">further diagnostic testing may need to take place. </w:t>
      </w:r>
      <w:r>
        <w:rPr>
          <w:sz w:val="24"/>
          <w:szCs w:val="24"/>
        </w:rPr>
        <w:t xml:space="preserve">The information gathered from </w:t>
      </w:r>
      <w:r w:rsidR="002A15A0">
        <w:rPr>
          <w:sz w:val="24"/>
          <w:szCs w:val="24"/>
        </w:rPr>
        <w:t xml:space="preserve">these </w:t>
      </w:r>
      <w:r>
        <w:rPr>
          <w:sz w:val="24"/>
          <w:szCs w:val="24"/>
        </w:rPr>
        <w:t>formal assessments is th</w:t>
      </w:r>
      <w:r w:rsidR="002A15A0">
        <w:rPr>
          <w:sz w:val="24"/>
          <w:szCs w:val="24"/>
        </w:rPr>
        <w:t>en used to inform decisions for support and pu</w:t>
      </w:r>
      <w:r w:rsidR="00200D90">
        <w:rPr>
          <w:sz w:val="24"/>
          <w:szCs w:val="24"/>
        </w:rPr>
        <w:t>pil’s support plans (CSP, IPLP/</w:t>
      </w:r>
      <w:r w:rsidR="002A15A0">
        <w:rPr>
          <w:sz w:val="24"/>
          <w:szCs w:val="24"/>
        </w:rPr>
        <w:t>GPLP and IEP)</w:t>
      </w:r>
    </w:p>
    <w:p w:rsidR="00431313" w:rsidRPr="00166F0B" w:rsidRDefault="00431313" w:rsidP="00431313">
      <w:pPr>
        <w:spacing w:after="0" w:line="240" w:lineRule="auto"/>
        <w:rPr>
          <w:sz w:val="24"/>
          <w:szCs w:val="24"/>
        </w:rPr>
      </w:pPr>
    </w:p>
    <w:p w:rsidR="00431313" w:rsidRPr="00431313" w:rsidRDefault="00431313" w:rsidP="00431313">
      <w:pPr>
        <w:spacing w:after="0" w:line="240" w:lineRule="auto"/>
        <w:rPr>
          <w:b/>
          <w:sz w:val="24"/>
          <w:szCs w:val="24"/>
        </w:rPr>
      </w:pPr>
      <w:r w:rsidRPr="00431313">
        <w:rPr>
          <w:b/>
          <w:sz w:val="24"/>
          <w:szCs w:val="24"/>
        </w:rPr>
        <w:t>Assessment and Screening Tests:</w:t>
      </w:r>
    </w:p>
    <w:p w:rsidR="00431313" w:rsidRPr="00166F0B" w:rsidRDefault="00431313" w:rsidP="00431313">
      <w:pPr>
        <w:spacing w:after="0" w:line="240" w:lineRule="auto"/>
        <w:rPr>
          <w:sz w:val="24"/>
          <w:szCs w:val="24"/>
        </w:rPr>
      </w:pPr>
      <w:r w:rsidRPr="00166F0B">
        <w:rPr>
          <w:sz w:val="24"/>
          <w:szCs w:val="24"/>
        </w:rPr>
        <w:t>In our school we carry out the following assessment procedures:</w:t>
      </w:r>
    </w:p>
    <w:p w:rsidR="00431313" w:rsidRPr="002A15A0" w:rsidRDefault="00431313" w:rsidP="002A15A0">
      <w:pPr>
        <w:pStyle w:val="ListParagraph"/>
        <w:numPr>
          <w:ilvl w:val="0"/>
          <w:numId w:val="20"/>
        </w:numPr>
        <w:spacing w:after="0" w:line="240" w:lineRule="auto"/>
        <w:ind w:left="426"/>
        <w:rPr>
          <w:sz w:val="24"/>
          <w:szCs w:val="24"/>
        </w:rPr>
      </w:pPr>
      <w:r w:rsidRPr="002A15A0">
        <w:rPr>
          <w:sz w:val="24"/>
          <w:szCs w:val="24"/>
        </w:rPr>
        <w:t xml:space="preserve">Junior </w:t>
      </w:r>
      <w:r w:rsidR="002A15A0" w:rsidRPr="002A15A0">
        <w:rPr>
          <w:sz w:val="24"/>
          <w:szCs w:val="24"/>
        </w:rPr>
        <w:t>Infants:</w:t>
      </w:r>
      <w:r w:rsidR="00607FF4">
        <w:rPr>
          <w:sz w:val="24"/>
          <w:szCs w:val="24"/>
        </w:rPr>
        <w:t xml:space="preserve"> Observation, Checklists</w:t>
      </w:r>
    </w:p>
    <w:p w:rsidR="00431313" w:rsidRPr="002A15A0" w:rsidRDefault="00431313" w:rsidP="002A15A0">
      <w:pPr>
        <w:pStyle w:val="ListParagraph"/>
        <w:numPr>
          <w:ilvl w:val="0"/>
          <w:numId w:val="20"/>
        </w:numPr>
        <w:spacing w:after="0" w:line="240" w:lineRule="auto"/>
        <w:ind w:left="426"/>
        <w:rPr>
          <w:sz w:val="24"/>
          <w:szCs w:val="24"/>
        </w:rPr>
      </w:pPr>
      <w:r w:rsidRPr="002A15A0">
        <w:rPr>
          <w:sz w:val="24"/>
          <w:szCs w:val="24"/>
        </w:rPr>
        <w:t>Senior Infants: Observ</w:t>
      </w:r>
      <w:r w:rsidR="00607FF4">
        <w:rPr>
          <w:sz w:val="24"/>
          <w:szCs w:val="24"/>
        </w:rPr>
        <w:t>ation, Checklists, MIST, BAS test</w:t>
      </w:r>
    </w:p>
    <w:p w:rsidR="00431313" w:rsidRPr="002A15A0" w:rsidRDefault="00431313" w:rsidP="002A15A0">
      <w:pPr>
        <w:pStyle w:val="ListParagraph"/>
        <w:numPr>
          <w:ilvl w:val="0"/>
          <w:numId w:val="20"/>
        </w:numPr>
        <w:spacing w:after="0" w:line="240" w:lineRule="auto"/>
        <w:ind w:left="426"/>
        <w:rPr>
          <w:sz w:val="24"/>
          <w:szCs w:val="24"/>
        </w:rPr>
      </w:pPr>
      <w:r w:rsidRPr="002A15A0">
        <w:rPr>
          <w:sz w:val="24"/>
          <w:szCs w:val="24"/>
        </w:rPr>
        <w:t>1st class: Observation, Checklists</w:t>
      </w:r>
      <w:r w:rsidR="00607FF4">
        <w:rPr>
          <w:sz w:val="24"/>
          <w:szCs w:val="24"/>
        </w:rPr>
        <w:t xml:space="preserve">, </w:t>
      </w:r>
      <w:proofErr w:type="spellStart"/>
      <w:r w:rsidR="00607FF4">
        <w:rPr>
          <w:sz w:val="24"/>
          <w:szCs w:val="24"/>
        </w:rPr>
        <w:t>Micra</w:t>
      </w:r>
      <w:proofErr w:type="spellEnd"/>
      <w:r w:rsidR="00607FF4">
        <w:rPr>
          <w:sz w:val="24"/>
          <w:szCs w:val="24"/>
        </w:rPr>
        <w:t xml:space="preserve"> T, Sigma T</w:t>
      </w:r>
      <w:r w:rsidR="008B06E9">
        <w:rPr>
          <w:sz w:val="24"/>
          <w:szCs w:val="24"/>
        </w:rPr>
        <w:t>, NRIT</w:t>
      </w:r>
    </w:p>
    <w:p w:rsidR="00431313" w:rsidRPr="002A15A0" w:rsidRDefault="00431313" w:rsidP="002A15A0">
      <w:pPr>
        <w:pStyle w:val="ListParagraph"/>
        <w:numPr>
          <w:ilvl w:val="0"/>
          <w:numId w:val="20"/>
        </w:numPr>
        <w:spacing w:after="0" w:line="240" w:lineRule="auto"/>
        <w:ind w:left="426"/>
        <w:rPr>
          <w:sz w:val="24"/>
          <w:szCs w:val="24"/>
        </w:rPr>
      </w:pPr>
      <w:r w:rsidRPr="002A15A0">
        <w:rPr>
          <w:sz w:val="24"/>
          <w:szCs w:val="24"/>
        </w:rPr>
        <w:t>2nd class: Observati</w:t>
      </w:r>
      <w:r w:rsidR="002A15A0">
        <w:rPr>
          <w:sz w:val="24"/>
          <w:szCs w:val="24"/>
        </w:rPr>
        <w:t>o</w:t>
      </w:r>
      <w:r w:rsidR="008B06E9">
        <w:rPr>
          <w:sz w:val="24"/>
          <w:szCs w:val="24"/>
        </w:rPr>
        <w:t xml:space="preserve">n, Checklists </w:t>
      </w:r>
      <w:proofErr w:type="spellStart"/>
      <w:r w:rsidR="008B06E9">
        <w:rPr>
          <w:sz w:val="24"/>
          <w:szCs w:val="24"/>
        </w:rPr>
        <w:t>Micra</w:t>
      </w:r>
      <w:proofErr w:type="spellEnd"/>
      <w:r w:rsidR="008B06E9">
        <w:rPr>
          <w:sz w:val="24"/>
          <w:szCs w:val="24"/>
        </w:rPr>
        <w:t xml:space="preserve"> T, Sigma T,</w:t>
      </w:r>
    </w:p>
    <w:p w:rsidR="00431313" w:rsidRPr="002A15A0" w:rsidRDefault="00431313" w:rsidP="002A15A0">
      <w:pPr>
        <w:pStyle w:val="ListParagraph"/>
        <w:numPr>
          <w:ilvl w:val="0"/>
          <w:numId w:val="20"/>
        </w:numPr>
        <w:spacing w:after="0" w:line="240" w:lineRule="auto"/>
        <w:ind w:left="426"/>
        <w:rPr>
          <w:sz w:val="24"/>
          <w:szCs w:val="24"/>
        </w:rPr>
      </w:pPr>
      <w:r w:rsidRPr="002A15A0">
        <w:rPr>
          <w:sz w:val="24"/>
          <w:szCs w:val="24"/>
        </w:rPr>
        <w:t xml:space="preserve">3rd class: Observation, Checklists, </w:t>
      </w:r>
      <w:proofErr w:type="spellStart"/>
      <w:r w:rsidRPr="002A15A0">
        <w:rPr>
          <w:sz w:val="24"/>
          <w:szCs w:val="24"/>
        </w:rPr>
        <w:t>Micra</w:t>
      </w:r>
      <w:proofErr w:type="spellEnd"/>
      <w:r w:rsidRPr="002A15A0">
        <w:rPr>
          <w:sz w:val="24"/>
          <w:szCs w:val="24"/>
        </w:rPr>
        <w:t xml:space="preserve"> T, Sigma T.</w:t>
      </w:r>
    </w:p>
    <w:p w:rsidR="00431313" w:rsidRPr="002A15A0" w:rsidRDefault="00431313" w:rsidP="002A15A0">
      <w:pPr>
        <w:pStyle w:val="ListParagraph"/>
        <w:numPr>
          <w:ilvl w:val="0"/>
          <w:numId w:val="20"/>
        </w:numPr>
        <w:spacing w:after="0" w:line="240" w:lineRule="auto"/>
        <w:ind w:left="426"/>
        <w:rPr>
          <w:sz w:val="24"/>
          <w:szCs w:val="24"/>
        </w:rPr>
      </w:pPr>
      <w:r w:rsidRPr="002A15A0">
        <w:rPr>
          <w:sz w:val="24"/>
          <w:szCs w:val="24"/>
        </w:rPr>
        <w:t xml:space="preserve">4th class Observation, Checklists, </w:t>
      </w:r>
      <w:proofErr w:type="spellStart"/>
      <w:r w:rsidRPr="002A15A0">
        <w:rPr>
          <w:sz w:val="24"/>
          <w:szCs w:val="24"/>
        </w:rPr>
        <w:t>Micra</w:t>
      </w:r>
      <w:proofErr w:type="spellEnd"/>
      <w:r w:rsidRPr="002A15A0">
        <w:rPr>
          <w:sz w:val="24"/>
          <w:szCs w:val="24"/>
        </w:rPr>
        <w:t xml:space="preserve"> T, Sigma T.</w:t>
      </w:r>
    </w:p>
    <w:p w:rsidR="00431313" w:rsidRPr="002A15A0" w:rsidRDefault="00431313" w:rsidP="002A15A0">
      <w:pPr>
        <w:pStyle w:val="ListParagraph"/>
        <w:numPr>
          <w:ilvl w:val="0"/>
          <w:numId w:val="20"/>
        </w:numPr>
        <w:spacing w:after="0" w:line="240" w:lineRule="auto"/>
        <w:ind w:left="426"/>
        <w:rPr>
          <w:sz w:val="24"/>
          <w:szCs w:val="24"/>
        </w:rPr>
      </w:pPr>
      <w:r w:rsidRPr="002A15A0">
        <w:rPr>
          <w:sz w:val="24"/>
          <w:szCs w:val="24"/>
        </w:rPr>
        <w:t xml:space="preserve">5th class: Observation, Checklists, </w:t>
      </w:r>
      <w:proofErr w:type="spellStart"/>
      <w:r w:rsidRPr="002A15A0">
        <w:rPr>
          <w:sz w:val="24"/>
          <w:szCs w:val="24"/>
        </w:rPr>
        <w:t>Micra</w:t>
      </w:r>
      <w:proofErr w:type="spellEnd"/>
      <w:r w:rsidRPr="002A15A0">
        <w:rPr>
          <w:sz w:val="24"/>
          <w:szCs w:val="24"/>
        </w:rPr>
        <w:t xml:space="preserve"> T, Sigma T and </w:t>
      </w:r>
      <w:r w:rsidR="002A15A0" w:rsidRPr="00584B50">
        <w:rPr>
          <w:noProof/>
          <w:sz w:val="24"/>
          <w:szCs w:val="24"/>
        </w:rPr>
        <w:t>N</w:t>
      </w:r>
      <w:r w:rsidRPr="00584B50">
        <w:rPr>
          <w:noProof/>
          <w:sz w:val="24"/>
          <w:szCs w:val="24"/>
        </w:rPr>
        <w:t>NRIT</w:t>
      </w:r>
      <w:r w:rsidRPr="002A15A0">
        <w:rPr>
          <w:sz w:val="24"/>
          <w:szCs w:val="24"/>
        </w:rPr>
        <w:t>/NVRT.</w:t>
      </w:r>
    </w:p>
    <w:p w:rsidR="00431313" w:rsidRPr="002A15A0" w:rsidRDefault="00431313" w:rsidP="002A15A0">
      <w:pPr>
        <w:pStyle w:val="ListParagraph"/>
        <w:numPr>
          <w:ilvl w:val="0"/>
          <w:numId w:val="20"/>
        </w:numPr>
        <w:spacing w:after="0" w:line="240" w:lineRule="auto"/>
        <w:ind w:left="426"/>
        <w:rPr>
          <w:sz w:val="24"/>
          <w:szCs w:val="24"/>
        </w:rPr>
      </w:pPr>
      <w:r w:rsidRPr="002A15A0">
        <w:rPr>
          <w:sz w:val="24"/>
          <w:szCs w:val="24"/>
        </w:rPr>
        <w:t>6th class: Observatio</w:t>
      </w:r>
      <w:r w:rsidR="008B06E9">
        <w:rPr>
          <w:sz w:val="24"/>
          <w:szCs w:val="24"/>
        </w:rPr>
        <w:t xml:space="preserve">n, Checklists, </w:t>
      </w:r>
      <w:proofErr w:type="spellStart"/>
      <w:r w:rsidR="008B06E9">
        <w:rPr>
          <w:sz w:val="24"/>
          <w:szCs w:val="24"/>
        </w:rPr>
        <w:t>Micra</w:t>
      </w:r>
      <w:proofErr w:type="spellEnd"/>
      <w:r w:rsidR="008B06E9">
        <w:rPr>
          <w:sz w:val="24"/>
          <w:szCs w:val="24"/>
        </w:rPr>
        <w:t xml:space="preserve"> T, Sigma T, NEALE Analysis, Drumcondra Spelling</w:t>
      </w:r>
    </w:p>
    <w:p w:rsidR="008B06E9" w:rsidRDefault="008B06E9" w:rsidP="00431313">
      <w:pPr>
        <w:spacing w:after="0" w:line="240" w:lineRule="auto"/>
        <w:rPr>
          <w:sz w:val="24"/>
          <w:szCs w:val="24"/>
        </w:rPr>
      </w:pPr>
    </w:p>
    <w:p w:rsidR="00431313" w:rsidRDefault="00431313" w:rsidP="00431313">
      <w:pPr>
        <w:spacing w:after="0" w:line="240" w:lineRule="auto"/>
        <w:rPr>
          <w:sz w:val="24"/>
          <w:szCs w:val="24"/>
        </w:rPr>
      </w:pPr>
      <w:r w:rsidRPr="00166F0B">
        <w:rPr>
          <w:sz w:val="24"/>
          <w:szCs w:val="24"/>
        </w:rPr>
        <w:t xml:space="preserve">As a </w:t>
      </w:r>
      <w:r w:rsidR="002A15A0" w:rsidRPr="00584B50">
        <w:rPr>
          <w:noProof/>
          <w:sz w:val="24"/>
          <w:szCs w:val="24"/>
        </w:rPr>
        <w:t>school</w:t>
      </w:r>
      <w:r w:rsidR="00584B50">
        <w:rPr>
          <w:noProof/>
          <w:sz w:val="24"/>
          <w:szCs w:val="24"/>
        </w:rPr>
        <w:t>,</w:t>
      </w:r>
      <w:r w:rsidR="002A15A0" w:rsidRPr="00166F0B">
        <w:rPr>
          <w:sz w:val="24"/>
          <w:szCs w:val="24"/>
        </w:rPr>
        <w:t xml:space="preserve"> we</w:t>
      </w:r>
      <w:r w:rsidRPr="00166F0B">
        <w:rPr>
          <w:sz w:val="24"/>
          <w:szCs w:val="24"/>
        </w:rPr>
        <w:t xml:space="preserve"> also carry out the </w:t>
      </w:r>
      <w:r w:rsidR="002A15A0" w:rsidRPr="00584B50">
        <w:rPr>
          <w:noProof/>
          <w:sz w:val="24"/>
          <w:szCs w:val="24"/>
        </w:rPr>
        <w:t>N</w:t>
      </w:r>
      <w:r w:rsidRPr="00584B50">
        <w:rPr>
          <w:noProof/>
          <w:sz w:val="24"/>
          <w:szCs w:val="24"/>
        </w:rPr>
        <w:t>NRIT</w:t>
      </w:r>
      <w:r w:rsidR="00200D90">
        <w:rPr>
          <w:noProof/>
          <w:sz w:val="24"/>
          <w:szCs w:val="24"/>
        </w:rPr>
        <w:t>/NVRT</w:t>
      </w:r>
      <w:r w:rsidR="00200D90">
        <w:rPr>
          <w:sz w:val="24"/>
          <w:szCs w:val="24"/>
        </w:rPr>
        <w:t xml:space="preserve"> with </w:t>
      </w:r>
      <w:r w:rsidRPr="00166F0B">
        <w:rPr>
          <w:sz w:val="24"/>
          <w:szCs w:val="24"/>
        </w:rPr>
        <w:t xml:space="preserve">children scoring on or below the 12th percentile </w:t>
      </w:r>
      <w:r w:rsidR="008B06E9">
        <w:rPr>
          <w:sz w:val="24"/>
          <w:szCs w:val="24"/>
        </w:rPr>
        <w:t xml:space="preserve">in the </w:t>
      </w:r>
      <w:proofErr w:type="spellStart"/>
      <w:r w:rsidR="008B06E9">
        <w:rPr>
          <w:sz w:val="24"/>
          <w:szCs w:val="24"/>
        </w:rPr>
        <w:t>Micra</w:t>
      </w:r>
      <w:proofErr w:type="spellEnd"/>
      <w:r w:rsidR="008B06E9">
        <w:rPr>
          <w:sz w:val="24"/>
          <w:szCs w:val="24"/>
        </w:rPr>
        <w:t>-T in classes 1</w:t>
      </w:r>
      <w:r w:rsidR="008B06E9" w:rsidRPr="008B06E9">
        <w:rPr>
          <w:sz w:val="24"/>
          <w:szCs w:val="24"/>
          <w:vertAlign w:val="superscript"/>
        </w:rPr>
        <w:t>st</w:t>
      </w:r>
      <w:r w:rsidR="008B06E9">
        <w:rPr>
          <w:sz w:val="24"/>
          <w:szCs w:val="24"/>
        </w:rPr>
        <w:t xml:space="preserve"> </w:t>
      </w:r>
      <w:r w:rsidR="00200D90">
        <w:rPr>
          <w:sz w:val="24"/>
          <w:szCs w:val="24"/>
        </w:rPr>
        <w:t>- 6</w:t>
      </w:r>
      <w:r w:rsidRPr="00166F0B">
        <w:rPr>
          <w:sz w:val="24"/>
          <w:szCs w:val="24"/>
        </w:rPr>
        <w:t>th if they are new pupils to the</w:t>
      </w:r>
      <w:r w:rsidR="00200D90">
        <w:rPr>
          <w:sz w:val="24"/>
          <w:szCs w:val="24"/>
        </w:rPr>
        <w:t xml:space="preserve"> school and were </w:t>
      </w:r>
      <w:r w:rsidR="00200D90" w:rsidRPr="00CB473C">
        <w:rPr>
          <w:sz w:val="24"/>
          <w:szCs w:val="24"/>
        </w:rPr>
        <w:t>not</w:t>
      </w:r>
      <w:r w:rsidR="008B06E9">
        <w:rPr>
          <w:sz w:val="24"/>
          <w:szCs w:val="24"/>
        </w:rPr>
        <w:t xml:space="preserve"> tested in 1</w:t>
      </w:r>
      <w:r w:rsidR="008B06E9" w:rsidRPr="008B06E9">
        <w:rPr>
          <w:sz w:val="24"/>
          <w:szCs w:val="24"/>
          <w:vertAlign w:val="superscript"/>
        </w:rPr>
        <w:t>st</w:t>
      </w:r>
      <w:r w:rsidRPr="00166F0B">
        <w:rPr>
          <w:sz w:val="24"/>
          <w:szCs w:val="24"/>
        </w:rPr>
        <w:t xml:space="preserve"> Class.</w:t>
      </w:r>
    </w:p>
    <w:p w:rsidR="00ED1592" w:rsidRDefault="00ED1592" w:rsidP="00431313">
      <w:pPr>
        <w:spacing w:after="0" w:line="240" w:lineRule="auto"/>
        <w:rPr>
          <w:sz w:val="24"/>
          <w:szCs w:val="24"/>
        </w:rPr>
      </w:pPr>
    </w:p>
    <w:p w:rsidR="00ED1592" w:rsidRPr="00CB473C" w:rsidRDefault="00ED1592" w:rsidP="00431313">
      <w:pPr>
        <w:spacing w:after="0" w:line="240" w:lineRule="auto"/>
        <w:rPr>
          <w:sz w:val="24"/>
          <w:szCs w:val="24"/>
        </w:rPr>
      </w:pPr>
      <w:r w:rsidRPr="00CB473C">
        <w:rPr>
          <w:sz w:val="24"/>
          <w:szCs w:val="24"/>
        </w:rPr>
        <w:t>We co</w:t>
      </w:r>
      <w:r w:rsidR="00B22D7C">
        <w:rPr>
          <w:sz w:val="24"/>
          <w:szCs w:val="24"/>
        </w:rPr>
        <w:t>ntinually review the assessment</w:t>
      </w:r>
      <w:r w:rsidRPr="00CB473C">
        <w:rPr>
          <w:sz w:val="24"/>
          <w:szCs w:val="24"/>
        </w:rPr>
        <w:t xml:space="preserve"> and screening tests that we use in order to </w:t>
      </w:r>
      <w:r w:rsidR="003F3747" w:rsidRPr="00CB473C">
        <w:rPr>
          <w:sz w:val="24"/>
          <w:szCs w:val="24"/>
        </w:rPr>
        <w:t>balance</w:t>
      </w:r>
      <w:r w:rsidRPr="00CB473C">
        <w:rPr>
          <w:sz w:val="24"/>
          <w:szCs w:val="24"/>
        </w:rPr>
        <w:t xml:space="preserve"> the needs of our </w:t>
      </w:r>
      <w:r w:rsidRPr="00CB473C">
        <w:rPr>
          <w:noProof/>
          <w:sz w:val="24"/>
          <w:szCs w:val="24"/>
        </w:rPr>
        <w:t>pupil</w:t>
      </w:r>
      <w:r w:rsidR="003F3747" w:rsidRPr="00CB473C">
        <w:rPr>
          <w:noProof/>
          <w:sz w:val="24"/>
          <w:szCs w:val="24"/>
        </w:rPr>
        <w:t>s</w:t>
      </w:r>
      <w:r w:rsidRPr="00CB473C">
        <w:rPr>
          <w:sz w:val="24"/>
          <w:szCs w:val="24"/>
        </w:rPr>
        <w:t xml:space="preserve"> and the need to provide information for appropriate support. Therefore we may deviate from the above list prior to the review date.  </w:t>
      </w:r>
    </w:p>
    <w:p w:rsidR="00C61C7C" w:rsidRPr="00D74ABD" w:rsidRDefault="00C61C7C" w:rsidP="00C61C7C">
      <w:pPr>
        <w:spacing w:after="0" w:line="240" w:lineRule="auto"/>
        <w:rPr>
          <w:b/>
          <w:sz w:val="32"/>
          <w:szCs w:val="32"/>
        </w:rPr>
      </w:pPr>
      <w:r w:rsidRPr="00D74ABD">
        <w:rPr>
          <w:b/>
          <w:sz w:val="32"/>
          <w:szCs w:val="32"/>
        </w:rPr>
        <w:t>Inventory of Test Materials</w:t>
      </w:r>
    </w:p>
    <w:p w:rsidR="00C61C7C" w:rsidRPr="00D74ABD" w:rsidRDefault="00C61C7C" w:rsidP="00C61C7C">
      <w:pPr>
        <w:spacing w:after="0" w:line="240" w:lineRule="auto"/>
        <w:rPr>
          <w:b/>
          <w:sz w:val="24"/>
          <w:szCs w:val="24"/>
        </w:rPr>
      </w:pPr>
      <w:r w:rsidRPr="00D74ABD">
        <w:rPr>
          <w:b/>
          <w:sz w:val="24"/>
          <w:szCs w:val="24"/>
        </w:rPr>
        <w:t>Screening Tests</w:t>
      </w:r>
    </w:p>
    <w:p w:rsidR="006C3C1C" w:rsidRDefault="006C3C1C" w:rsidP="00C61C7C">
      <w:pPr>
        <w:pStyle w:val="ListParagraph"/>
        <w:numPr>
          <w:ilvl w:val="0"/>
          <w:numId w:val="18"/>
        </w:numPr>
        <w:spacing w:after="0" w:line="240" w:lineRule="auto"/>
        <w:rPr>
          <w:sz w:val="24"/>
          <w:szCs w:val="24"/>
        </w:rPr>
        <w:sectPr w:rsidR="006C3C1C" w:rsidSect="00526540">
          <w:footerReference w:type="default" r:id="rId17"/>
          <w:pgSz w:w="11906" w:h="16838"/>
          <w:pgMar w:top="567" w:right="1440" w:bottom="709" w:left="1440" w:header="708" w:footer="708"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pPr>
    </w:p>
    <w:p w:rsidR="00C61C7C" w:rsidRPr="00D74ABD" w:rsidRDefault="00C61C7C" w:rsidP="00C61C7C">
      <w:pPr>
        <w:pStyle w:val="ListParagraph"/>
        <w:numPr>
          <w:ilvl w:val="0"/>
          <w:numId w:val="18"/>
        </w:numPr>
        <w:spacing w:after="0" w:line="240" w:lineRule="auto"/>
        <w:rPr>
          <w:sz w:val="24"/>
          <w:szCs w:val="24"/>
        </w:rPr>
      </w:pPr>
      <w:r w:rsidRPr="00D74ABD">
        <w:rPr>
          <w:sz w:val="24"/>
          <w:szCs w:val="24"/>
        </w:rPr>
        <w:lastRenderedPageBreak/>
        <w:t>Belfield Infant Assessment Profile (BIAP)</w:t>
      </w:r>
    </w:p>
    <w:p w:rsidR="00C61C7C" w:rsidRPr="00D74ABD" w:rsidRDefault="00C61C7C" w:rsidP="00C61C7C">
      <w:pPr>
        <w:pStyle w:val="ListParagraph"/>
        <w:numPr>
          <w:ilvl w:val="0"/>
          <w:numId w:val="18"/>
        </w:numPr>
        <w:spacing w:after="0" w:line="240" w:lineRule="auto"/>
        <w:rPr>
          <w:sz w:val="24"/>
          <w:szCs w:val="24"/>
        </w:rPr>
      </w:pPr>
      <w:r w:rsidRPr="00D74ABD">
        <w:rPr>
          <w:sz w:val="24"/>
          <w:szCs w:val="24"/>
        </w:rPr>
        <w:t xml:space="preserve">Middle Infant Screening Test (MIST) </w:t>
      </w:r>
    </w:p>
    <w:p w:rsidR="004312A5" w:rsidRDefault="00C61C7C" w:rsidP="004312A5">
      <w:pPr>
        <w:pStyle w:val="ListParagraph"/>
        <w:numPr>
          <w:ilvl w:val="0"/>
          <w:numId w:val="18"/>
        </w:numPr>
        <w:spacing w:after="0" w:line="240" w:lineRule="auto"/>
        <w:rPr>
          <w:sz w:val="24"/>
          <w:szCs w:val="24"/>
        </w:rPr>
      </w:pPr>
      <w:proofErr w:type="spellStart"/>
      <w:r w:rsidRPr="00D74ABD">
        <w:rPr>
          <w:sz w:val="24"/>
          <w:szCs w:val="24"/>
        </w:rPr>
        <w:t>Micra</w:t>
      </w:r>
      <w:proofErr w:type="spellEnd"/>
      <w:r w:rsidRPr="00D74ABD">
        <w:rPr>
          <w:sz w:val="24"/>
          <w:szCs w:val="24"/>
        </w:rPr>
        <w:t>-T</w:t>
      </w:r>
    </w:p>
    <w:p w:rsidR="00560DE8" w:rsidRPr="004312A5" w:rsidRDefault="00560DE8" w:rsidP="004312A5">
      <w:pPr>
        <w:pStyle w:val="ListParagraph"/>
        <w:numPr>
          <w:ilvl w:val="0"/>
          <w:numId w:val="18"/>
        </w:numPr>
        <w:spacing w:after="0" w:line="240" w:lineRule="auto"/>
        <w:rPr>
          <w:sz w:val="24"/>
          <w:szCs w:val="24"/>
        </w:rPr>
      </w:pPr>
      <w:r>
        <w:rPr>
          <w:sz w:val="24"/>
          <w:szCs w:val="24"/>
        </w:rPr>
        <w:t>Sigma-T</w:t>
      </w:r>
    </w:p>
    <w:p w:rsidR="004312A5" w:rsidRDefault="00560DE8" w:rsidP="00560DE8">
      <w:pPr>
        <w:pStyle w:val="ListParagraph"/>
        <w:numPr>
          <w:ilvl w:val="0"/>
          <w:numId w:val="18"/>
        </w:numPr>
        <w:spacing w:after="0" w:line="240" w:lineRule="auto"/>
        <w:rPr>
          <w:sz w:val="24"/>
          <w:szCs w:val="24"/>
        </w:rPr>
      </w:pPr>
      <w:r>
        <w:rPr>
          <w:sz w:val="24"/>
          <w:szCs w:val="24"/>
        </w:rPr>
        <w:t>Drumcondra Spelling</w:t>
      </w:r>
    </w:p>
    <w:p w:rsidR="004312A5" w:rsidRDefault="00560DE8" w:rsidP="004312A5">
      <w:pPr>
        <w:pStyle w:val="ListParagraph"/>
        <w:numPr>
          <w:ilvl w:val="0"/>
          <w:numId w:val="18"/>
        </w:numPr>
        <w:spacing w:after="0" w:line="240" w:lineRule="auto"/>
        <w:rPr>
          <w:sz w:val="24"/>
          <w:szCs w:val="24"/>
        </w:rPr>
      </w:pPr>
      <w:r>
        <w:rPr>
          <w:sz w:val="24"/>
          <w:szCs w:val="24"/>
        </w:rPr>
        <w:lastRenderedPageBreak/>
        <w:t>Drumcondra Test for Early Literacy – Screening</w:t>
      </w:r>
    </w:p>
    <w:p w:rsidR="00560DE8" w:rsidRDefault="00560DE8" w:rsidP="004312A5">
      <w:pPr>
        <w:pStyle w:val="ListParagraph"/>
        <w:numPr>
          <w:ilvl w:val="0"/>
          <w:numId w:val="18"/>
        </w:numPr>
        <w:spacing w:after="0" w:line="240" w:lineRule="auto"/>
        <w:rPr>
          <w:sz w:val="24"/>
          <w:szCs w:val="24"/>
        </w:rPr>
      </w:pPr>
      <w:r>
        <w:rPr>
          <w:sz w:val="24"/>
          <w:szCs w:val="24"/>
        </w:rPr>
        <w:t>Drumcondra Test for Early Numeracy - Screening</w:t>
      </w:r>
    </w:p>
    <w:p w:rsidR="00C61C7C" w:rsidRPr="004312A5" w:rsidRDefault="005A648A" w:rsidP="004312A5">
      <w:pPr>
        <w:pStyle w:val="ListParagraph"/>
        <w:numPr>
          <w:ilvl w:val="0"/>
          <w:numId w:val="18"/>
        </w:numPr>
        <w:spacing w:after="0" w:line="240" w:lineRule="auto"/>
        <w:rPr>
          <w:sz w:val="24"/>
          <w:szCs w:val="24"/>
        </w:rPr>
      </w:pPr>
      <w:r>
        <w:rPr>
          <w:sz w:val="24"/>
          <w:szCs w:val="24"/>
        </w:rPr>
        <w:t>New Non-</w:t>
      </w:r>
      <w:r w:rsidR="00C61C7C" w:rsidRPr="004312A5">
        <w:rPr>
          <w:sz w:val="24"/>
          <w:szCs w:val="24"/>
        </w:rPr>
        <w:t>Reading Intelligence Test (</w:t>
      </w:r>
      <w:r w:rsidR="00C61C7C" w:rsidRPr="004312A5">
        <w:rPr>
          <w:noProof/>
          <w:sz w:val="24"/>
          <w:szCs w:val="24"/>
        </w:rPr>
        <w:t>NNRIT</w:t>
      </w:r>
      <w:r w:rsidR="00C61C7C" w:rsidRPr="004312A5">
        <w:rPr>
          <w:sz w:val="24"/>
          <w:szCs w:val="24"/>
        </w:rPr>
        <w:t>)</w:t>
      </w:r>
    </w:p>
    <w:p w:rsidR="00C61C7C" w:rsidRPr="00D74ABD" w:rsidRDefault="00C61C7C" w:rsidP="00C61C7C">
      <w:pPr>
        <w:pStyle w:val="ListParagraph"/>
        <w:numPr>
          <w:ilvl w:val="0"/>
          <w:numId w:val="18"/>
        </w:numPr>
        <w:spacing w:after="0" w:line="240" w:lineRule="auto"/>
        <w:rPr>
          <w:sz w:val="24"/>
          <w:szCs w:val="24"/>
        </w:rPr>
      </w:pPr>
      <w:r w:rsidRPr="004312A5">
        <w:rPr>
          <w:noProof/>
          <w:sz w:val="24"/>
          <w:szCs w:val="24"/>
        </w:rPr>
        <w:t>Non-Verbal</w:t>
      </w:r>
      <w:r w:rsidRPr="00D74ABD">
        <w:rPr>
          <w:sz w:val="24"/>
          <w:szCs w:val="24"/>
        </w:rPr>
        <w:t xml:space="preserve"> Reasoning Test (NVRT)</w:t>
      </w:r>
    </w:p>
    <w:p w:rsidR="006C3C1C" w:rsidRPr="00AB51B2" w:rsidRDefault="0066602E" w:rsidP="006D7738">
      <w:pPr>
        <w:pStyle w:val="ListParagraph"/>
        <w:numPr>
          <w:ilvl w:val="0"/>
          <w:numId w:val="18"/>
        </w:numPr>
        <w:spacing w:after="0" w:line="240" w:lineRule="auto"/>
        <w:rPr>
          <w:sz w:val="24"/>
          <w:szCs w:val="24"/>
        </w:rPr>
        <w:sectPr w:rsidR="006C3C1C" w:rsidRPr="00AB51B2" w:rsidSect="00526540">
          <w:type w:val="continuous"/>
          <w:pgSz w:w="11906" w:h="16838"/>
          <w:pgMar w:top="567" w:right="1440" w:bottom="709" w:left="144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r>
        <w:rPr>
          <w:sz w:val="24"/>
          <w:szCs w:val="24"/>
        </w:rPr>
        <w:t>Dyslexia Screening Test (DST – J)</w:t>
      </w:r>
    </w:p>
    <w:p w:rsidR="00C61C7C" w:rsidRPr="006D7738" w:rsidRDefault="00C61C7C" w:rsidP="006D7738">
      <w:pPr>
        <w:spacing w:after="0" w:line="240" w:lineRule="auto"/>
        <w:rPr>
          <w:sz w:val="24"/>
          <w:szCs w:val="24"/>
        </w:rPr>
      </w:pPr>
      <w:r w:rsidRPr="006D7738">
        <w:rPr>
          <w:b/>
          <w:sz w:val="24"/>
          <w:szCs w:val="24"/>
        </w:rPr>
        <w:lastRenderedPageBreak/>
        <w:t>Diagnostic Tests</w:t>
      </w:r>
    </w:p>
    <w:p w:rsidR="00C61C7C" w:rsidRPr="00166F0B" w:rsidRDefault="00C61C7C" w:rsidP="00C61C7C">
      <w:pPr>
        <w:spacing w:after="0" w:line="240" w:lineRule="auto"/>
        <w:rPr>
          <w:sz w:val="24"/>
          <w:szCs w:val="24"/>
        </w:rPr>
      </w:pPr>
      <w:r w:rsidRPr="00166F0B">
        <w:rPr>
          <w:sz w:val="24"/>
          <w:szCs w:val="24"/>
        </w:rPr>
        <w:t>In our school the following tests are available for administration:</w:t>
      </w:r>
    </w:p>
    <w:tbl>
      <w:tblPr>
        <w:tblStyle w:val="TableGrid"/>
        <w:tblW w:w="10173" w:type="dxa"/>
        <w:tblInd w:w="-601" w:type="dxa"/>
        <w:tblLook w:val="04A0" w:firstRow="1" w:lastRow="0" w:firstColumn="1" w:lastColumn="0" w:noHBand="0" w:noVBand="1"/>
      </w:tblPr>
      <w:tblGrid>
        <w:gridCol w:w="4219"/>
        <w:gridCol w:w="5954"/>
      </w:tblGrid>
      <w:tr w:rsidR="0066602E" w:rsidTr="0066602E">
        <w:tc>
          <w:tcPr>
            <w:tcW w:w="42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602E" w:rsidRPr="00D74ABD" w:rsidRDefault="0066602E" w:rsidP="0066602E">
            <w:pPr>
              <w:pStyle w:val="ListParagraph"/>
              <w:numPr>
                <w:ilvl w:val="0"/>
                <w:numId w:val="19"/>
              </w:numPr>
              <w:rPr>
                <w:sz w:val="24"/>
                <w:szCs w:val="24"/>
              </w:rPr>
            </w:pPr>
            <w:r w:rsidRPr="00D74ABD">
              <w:rPr>
                <w:sz w:val="24"/>
                <w:szCs w:val="24"/>
              </w:rPr>
              <w:t xml:space="preserve">Jackson Phonics Test </w:t>
            </w:r>
          </w:p>
          <w:p w:rsidR="0066602E" w:rsidRPr="00D74ABD" w:rsidRDefault="0066602E" w:rsidP="0066602E">
            <w:pPr>
              <w:pStyle w:val="ListParagraph"/>
              <w:numPr>
                <w:ilvl w:val="0"/>
                <w:numId w:val="19"/>
              </w:numPr>
              <w:rPr>
                <w:sz w:val="24"/>
                <w:szCs w:val="24"/>
              </w:rPr>
            </w:pPr>
            <w:r w:rsidRPr="00D74ABD">
              <w:rPr>
                <w:sz w:val="24"/>
                <w:szCs w:val="24"/>
              </w:rPr>
              <w:t>LARR Reading Test</w:t>
            </w:r>
          </w:p>
          <w:p w:rsidR="0066602E" w:rsidRPr="00D74ABD" w:rsidRDefault="0066602E" w:rsidP="0066602E">
            <w:pPr>
              <w:pStyle w:val="ListParagraph"/>
              <w:numPr>
                <w:ilvl w:val="0"/>
                <w:numId w:val="19"/>
              </w:numPr>
              <w:rPr>
                <w:sz w:val="24"/>
                <w:szCs w:val="24"/>
              </w:rPr>
            </w:pPr>
            <w:r w:rsidRPr="00D74ABD">
              <w:rPr>
                <w:sz w:val="24"/>
                <w:szCs w:val="24"/>
              </w:rPr>
              <w:t>Marino Test</w:t>
            </w:r>
          </w:p>
          <w:p w:rsidR="0066602E" w:rsidRPr="00D74ABD" w:rsidRDefault="0066602E" w:rsidP="0066602E">
            <w:pPr>
              <w:pStyle w:val="ListParagraph"/>
              <w:numPr>
                <w:ilvl w:val="0"/>
                <w:numId w:val="19"/>
              </w:numPr>
              <w:rPr>
                <w:sz w:val="24"/>
                <w:szCs w:val="24"/>
              </w:rPr>
            </w:pPr>
            <w:r w:rsidRPr="00D74ABD">
              <w:rPr>
                <w:sz w:val="24"/>
                <w:szCs w:val="24"/>
              </w:rPr>
              <w:t xml:space="preserve">Diagnostic Reading </w:t>
            </w:r>
            <w:r w:rsidR="005A648A">
              <w:rPr>
                <w:sz w:val="24"/>
                <w:szCs w:val="24"/>
              </w:rPr>
              <w:t>Assessment</w:t>
            </w:r>
          </w:p>
          <w:p w:rsidR="0066602E" w:rsidRPr="00D74ABD" w:rsidRDefault="0066602E" w:rsidP="0066602E">
            <w:pPr>
              <w:pStyle w:val="ListParagraph"/>
              <w:numPr>
                <w:ilvl w:val="0"/>
                <w:numId w:val="19"/>
              </w:numPr>
              <w:rPr>
                <w:sz w:val="24"/>
                <w:szCs w:val="24"/>
              </w:rPr>
            </w:pPr>
            <w:r w:rsidRPr="00D74ABD">
              <w:rPr>
                <w:sz w:val="24"/>
                <w:szCs w:val="24"/>
              </w:rPr>
              <w:t>RAIN Sentence Reading Test</w:t>
            </w:r>
          </w:p>
          <w:p w:rsidR="0066602E" w:rsidRPr="00D74ABD" w:rsidRDefault="0066602E" w:rsidP="0066602E">
            <w:pPr>
              <w:pStyle w:val="ListParagraph"/>
              <w:numPr>
                <w:ilvl w:val="0"/>
                <w:numId w:val="19"/>
              </w:numPr>
              <w:rPr>
                <w:sz w:val="24"/>
                <w:szCs w:val="24"/>
              </w:rPr>
            </w:pPr>
            <w:r w:rsidRPr="00D74ABD">
              <w:rPr>
                <w:sz w:val="24"/>
                <w:szCs w:val="24"/>
              </w:rPr>
              <w:t>Bangor Dyslexia Test</w:t>
            </w:r>
          </w:p>
          <w:p w:rsidR="0066602E" w:rsidRDefault="0066602E" w:rsidP="0066602E">
            <w:pPr>
              <w:pStyle w:val="ListParagraph"/>
              <w:numPr>
                <w:ilvl w:val="0"/>
                <w:numId w:val="19"/>
              </w:numPr>
              <w:rPr>
                <w:sz w:val="24"/>
                <w:szCs w:val="24"/>
              </w:rPr>
            </w:pPr>
            <w:r w:rsidRPr="00D74ABD">
              <w:rPr>
                <w:sz w:val="24"/>
                <w:szCs w:val="24"/>
              </w:rPr>
              <w:lastRenderedPageBreak/>
              <w:t xml:space="preserve">Aston Index </w:t>
            </w:r>
          </w:p>
          <w:p w:rsidR="005A648A" w:rsidRPr="005A648A" w:rsidRDefault="005A648A" w:rsidP="005A648A">
            <w:pPr>
              <w:ind w:left="360"/>
              <w:rPr>
                <w:sz w:val="24"/>
                <w:szCs w:val="24"/>
              </w:rPr>
            </w:pPr>
          </w:p>
          <w:p w:rsidR="0066602E" w:rsidRPr="0066602E" w:rsidRDefault="0066602E" w:rsidP="0066602E">
            <w:pPr>
              <w:pStyle w:val="ListParagraph"/>
              <w:numPr>
                <w:ilvl w:val="0"/>
                <w:numId w:val="19"/>
              </w:numPr>
              <w:rPr>
                <w:sz w:val="24"/>
                <w:szCs w:val="24"/>
              </w:rPr>
            </w:pPr>
            <w:r w:rsidRPr="00D74ABD">
              <w:rPr>
                <w:sz w:val="24"/>
                <w:szCs w:val="24"/>
              </w:rPr>
              <w:t xml:space="preserve">Quest Literacy and Maths tests </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602E" w:rsidRPr="000D56F0" w:rsidRDefault="0066602E" w:rsidP="000D56F0">
            <w:pPr>
              <w:rPr>
                <w:sz w:val="24"/>
                <w:szCs w:val="24"/>
              </w:rPr>
            </w:pPr>
          </w:p>
          <w:p w:rsidR="0066602E" w:rsidRPr="00431313" w:rsidRDefault="0066602E" w:rsidP="0066602E">
            <w:pPr>
              <w:pStyle w:val="ListParagraph"/>
              <w:numPr>
                <w:ilvl w:val="0"/>
                <w:numId w:val="19"/>
              </w:numPr>
              <w:rPr>
                <w:sz w:val="24"/>
                <w:szCs w:val="24"/>
              </w:rPr>
            </w:pPr>
            <w:r>
              <w:rPr>
                <w:sz w:val="24"/>
                <w:szCs w:val="24"/>
              </w:rPr>
              <w:t xml:space="preserve">York </w:t>
            </w:r>
            <w:r w:rsidRPr="00D74ABD">
              <w:rPr>
                <w:sz w:val="24"/>
                <w:szCs w:val="24"/>
              </w:rPr>
              <w:t xml:space="preserve">Assessment of Reading for Comprehension </w:t>
            </w:r>
            <w:r>
              <w:rPr>
                <w:sz w:val="24"/>
                <w:szCs w:val="24"/>
              </w:rPr>
              <w:t>(</w:t>
            </w:r>
            <w:r w:rsidR="00ED1592">
              <w:rPr>
                <w:sz w:val="24"/>
                <w:szCs w:val="24"/>
              </w:rPr>
              <w:t>YARC</w:t>
            </w:r>
            <w:r>
              <w:rPr>
                <w:sz w:val="24"/>
                <w:szCs w:val="24"/>
              </w:rPr>
              <w:t>)</w:t>
            </w:r>
          </w:p>
          <w:p w:rsidR="0066602E" w:rsidRDefault="00360464" w:rsidP="0066602E">
            <w:pPr>
              <w:pStyle w:val="ListParagraph"/>
              <w:numPr>
                <w:ilvl w:val="0"/>
                <w:numId w:val="19"/>
              </w:numPr>
              <w:shd w:val="clear" w:color="auto" w:fill="FFFFFF"/>
              <w:rPr>
                <w:sz w:val="24"/>
                <w:szCs w:val="24"/>
              </w:rPr>
            </w:pPr>
            <w:hyperlink r:id="rId18" w:history="1">
              <w:r w:rsidR="0066602E" w:rsidRPr="00D74ABD">
                <w:rPr>
                  <w:sz w:val="24"/>
                  <w:szCs w:val="24"/>
                </w:rPr>
                <w:t>Assessment of Comprehension and Expression</w:t>
              </w:r>
            </w:hyperlink>
          </w:p>
          <w:p w:rsidR="0066602E" w:rsidRPr="00D74ABD" w:rsidRDefault="0066602E" w:rsidP="0066602E">
            <w:pPr>
              <w:pStyle w:val="ListParagraph"/>
              <w:numPr>
                <w:ilvl w:val="0"/>
                <w:numId w:val="19"/>
              </w:numPr>
              <w:shd w:val="clear" w:color="auto" w:fill="FFFFFF"/>
              <w:rPr>
                <w:sz w:val="24"/>
                <w:szCs w:val="24"/>
              </w:rPr>
            </w:pPr>
            <w:r w:rsidRPr="00ED1592">
              <w:rPr>
                <w:noProof/>
                <w:sz w:val="24"/>
                <w:szCs w:val="24"/>
              </w:rPr>
              <w:t>Non</w:t>
            </w:r>
            <w:r w:rsidR="00ED1592">
              <w:rPr>
                <w:noProof/>
                <w:sz w:val="24"/>
                <w:szCs w:val="24"/>
              </w:rPr>
              <w:t>-</w:t>
            </w:r>
            <w:r w:rsidRPr="00ED1592">
              <w:rPr>
                <w:noProof/>
                <w:sz w:val="24"/>
                <w:szCs w:val="24"/>
              </w:rPr>
              <w:t>Word</w:t>
            </w:r>
            <w:r>
              <w:rPr>
                <w:sz w:val="24"/>
                <w:szCs w:val="24"/>
              </w:rPr>
              <w:t xml:space="preserve"> Reading Test </w:t>
            </w:r>
          </w:p>
          <w:p w:rsidR="0066602E" w:rsidRDefault="0066602E" w:rsidP="0066602E">
            <w:pPr>
              <w:pStyle w:val="ListParagraph"/>
              <w:numPr>
                <w:ilvl w:val="0"/>
                <w:numId w:val="19"/>
              </w:numPr>
              <w:rPr>
                <w:sz w:val="24"/>
                <w:szCs w:val="24"/>
              </w:rPr>
            </w:pPr>
            <w:r>
              <w:rPr>
                <w:sz w:val="24"/>
                <w:szCs w:val="24"/>
              </w:rPr>
              <w:t xml:space="preserve">Single Word Spelling Test </w:t>
            </w:r>
          </w:p>
          <w:p w:rsidR="0066602E" w:rsidRDefault="0066602E" w:rsidP="0066602E">
            <w:pPr>
              <w:pStyle w:val="ListParagraph"/>
              <w:numPr>
                <w:ilvl w:val="0"/>
                <w:numId w:val="19"/>
              </w:numPr>
              <w:rPr>
                <w:sz w:val="24"/>
                <w:szCs w:val="24"/>
              </w:rPr>
            </w:pPr>
            <w:r>
              <w:rPr>
                <w:sz w:val="24"/>
                <w:szCs w:val="24"/>
              </w:rPr>
              <w:t xml:space="preserve">NEPS Word Test </w:t>
            </w:r>
          </w:p>
          <w:p w:rsidR="0066602E" w:rsidRDefault="0066602E" w:rsidP="0066602E">
            <w:pPr>
              <w:pStyle w:val="ListParagraph"/>
              <w:numPr>
                <w:ilvl w:val="0"/>
                <w:numId w:val="19"/>
              </w:numPr>
              <w:rPr>
                <w:sz w:val="24"/>
                <w:szCs w:val="24"/>
              </w:rPr>
            </w:pPr>
            <w:r w:rsidRPr="00D74ABD">
              <w:rPr>
                <w:sz w:val="24"/>
                <w:szCs w:val="24"/>
              </w:rPr>
              <w:lastRenderedPageBreak/>
              <w:t xml:space="preserve">Early Literacy Test </w:t>
            </w:r>
          </w:p>
          <w:p w:rsidR="005A648A" w:rsidRDefault="005A648A" w:rsidP="0066602E">
            <w:pPr>
              <w:pStyle w:val="ListParagraph"/>
              <w:numPr>
                <w:ilvl w:val="0"/>
                <w:numId w:val="19"/>
              </w:numPr>
              <w:rPr>
                <w:sz w:val="24"/>
                <w:szCs w:val="24"/>
              </w:rPr>
            </w:pPr>
            <w:r>
              <w:rPr>
                <w:sz w:val="24"/>
                <w:szCs w:val="24"/>
              </w:rPr>
              <w:t>Drumcondra Test For Early Literacy – Diagnostic</w:t>
            </w:r>
          </w:p>
          <w:p w:rsidR="005A648A" w:rsidRPr="009A70AB" w:rsidRDefault="005A648A" w:rsidP="0066602E">
            <w:pPr>
              <w:pStyle w:val="ListParagraph"/>
              <w:numPr>
                <w:ilvl w:val="0"/>
                <w:numId w:val="19"/>
              </w:numPr>
              <w:rPr>
                <w:sz w:val="24"/>
                <w:szCs w:val="24"/>
              </w:rPr>
            </w:pPr>
            <w:r>
              <w:rPr>
                <w:sz w:val="24"/>
                <w:szCs w:val="24"/>
              </w:rPr>
              <w:t>Drumcondra Test for Early Numeracy - Diagnostic</w:t>
            </w:r>
          </w:p>
        </w:tc>
      </w:tr>
    </w:tbl>
    <w:p w:rsidR="00C61096" w:rsidRDefault="00C61096" w:rsidP="009A70AB">
      <w:pPr>
        <w:spacing w:line="240" w:lineRule="auto"/>
        <w:rPr>
          <w:b/>
          <w:sz w:val="32"/>
          <w:szCs w:val="32"/>
        </w:rPr>
      </w:pPr>
    </w:p>
    <w:p w:rsidR="00DA3CF9" w:rsidRPr="00D74ABD" w:rsidRDefault="00DA3CF9" w:rsidP="009A70AB">
      <w:pPr>
        <w:spacing w:line="240" w:lineRule="auto"/>
        <w:rPr>
          <w:b/>
          <w:sz w:val="32"/>
          <w:szCs w:val="32"/>
        </w:rPr>
      </w:pPr>
      <w:r w:rsidRPr="00D74ABD">
        <w:rPr>
          <w:b/>
          <w:sz w:val="32"/>
          <w:szCs w:val="32"/>
        </w:rPr>
        <w:t xml:space="preserve">Prevention and Early Intervention Strategies </w:t>
      </w:r>
    </w:p>
    <w:p w:rsidR="00DA3CF9" w:rsidRPr="00253A2E" w:rsidRDefault="00DA3CF9" w:rsidP="00DA3CF9">
      <w:pPr>
        <w:autoSpaceDE w:val="0"/>
        <w:autoSpaceDN w:val="0"/>
        <w:adjustRightInd w:val="0"/>
        <w:spacing w:after="0" w:line="240" w:lineRule="auto"/>
        <w:ind w:left="-567"/>
        <w:rPr>
          <w:sz w:val="24"/>
          <w:szCs w:val="24"/>
        </w:rPr>
      </w:pPr>
      <w:r w:rsidRPr="00253A2E">
        <w:rPr>
          <w:sz w:val="24"/>
          <w:szCs w:val="24"/>
        </w:rPr>
        <w:t>Our strategies for preventing learning difficulties include:</w:t>
      </w:r>
    </w:p>
    <w:p w:rsidR="00DA3CF9" w:rsidRPr="00253A2E" w:rsidRDefault="00DA3CF9" w:rsidP="00DA3CF9">
      <w:pPr>
        <w:pStyle w:val="ListParagraph"/>
        <w:numPr>
          <w:ilvl w:val="0"/>
          <w:numId w:val="14"/>
        </w:numPr>
        <w:spacing w:after="0" w:line="240" w:lineRule="auto"/>
        <w:ind w:left="426"/>
        <w:rPr>
          <w:sz w:val="24"/>
          <w:szCs w:val="24"/>
        </w:rPr>
      </w:pPr>
      <w:r w:rsidRPr="00253A2E">
        <w:rPr>
          <w:sz w:val="24"/>
          <w:szCs w:val="24"/>
        </w:rPr>
        <w:t>The development of agreed approaches to the teaching of Literacy and Numeracy in order</w:t>
      </w:r>
      <w:r>
        <w:rPr>
          <w:sz w:val="24"/>
          <w:szCs w:val="24"/>
        </w:rPr>
        <w:t xml:space="preserve"> </w:t>
      </w:r>
      <w:r w:rsidRPr="00253A2E">
        <w:rPr>
          <w:sz w:val="24"/>
          <w:szCs w:val="24"/>
        </w:rPr>
        <w:t>to ensure progression and continuity from class to class.</w:t>
      </w:r>
    </w:p>
    <w:p w:rsidR="00DA3CF9" w:rsidRPr="00253A2E" w:rsidRDefault="00DA3CF9" w:rsidP="00DA3CF9">
      <w:pPr>
        <w:pStyle w:val="ListParagraph"/>
        <w:numPr>
          <w:ilvl w:val="0"/>
          <w:numId w:val="14"/>
        </w:numPr>
        <w:spacing w:after="0" w:line="240" w:lineRule="auto"/>
        <w:ind w:left="426"/>
        <w:rPr>
          <w:sz w:val="24"/>
          <w:szCs w:val="24"/>
        </w:rPr>
      </w:pPr>
      <w:r w:rsidRPr="00253A2E">
        <w:rPr>
          <w:sz w:val="24"/>
          <w:szCs w:val="24"/>
        </w:rPr>
        <w:t>Provision of additional support in language development and any relevant early literacy and mathematical skills to pupils who need it.</w:t>
      </w:r>
    </w:p>
    <w:p w:rsidR="00DA3CF9" w:rsidRPr="00253A2E" w:rsidRDefault="00DA3CF9" w:rsidP="00DA3CF9">
      <w:pPr>
        <w:pStyle w:val="ListParagraph"/>
        <w:numPr>
          <w:ilvl w:val="0"/>
          <w:numId w:val="14"/>
        </w:numPr>
        <w:spacing w:after="0" w:line="240" w:lineRule="auto"/>
        <w:ind w:left="426"/>
        <w:rPr>
          <w:sz w:val="24"/>
          <w:szCs w:val="24"/>
        </w:rPr>
      </w:pPr>
      <w:r w:rsidRPr="00253A2E">
        <w:rPr>
          <w:sz w:val="24"/>
          <w:szCs w:val="24"/>
        </w:rPr>
        <w:t>Ongoing structured observation and assessment of the language, literacy and numeracy skills of pupils in the infant classes to facilitate early identification of possible learning difficulties.</w:t>
      </w:r>
    </w:p>
    <w:p w:rsidR="00DA3CF9" w:rsidRPr="00253A2E" w:rsidRDefault="00DA3CF9" w:rsidP="00DA3CF9">
      <w:pPr>
        <w:pStyle w:val="ListParagraph"/>
        <w:numPr>
          <w:ilvl w:val="0"/>
          <w:numId w:val="14"/>
        </w:numPr>
        <w:spacing w:after="0" w:line="240" w:lineRule="auto"/>
        <w:ind w:left="426"/>
        <w:rPr>
          <w:sz w:val="24"/>
          <w:szCs w:val="24"/>
        </w:rPr>
      </w:pPr>
      <w:r w:rsidRPr="00253A2E">
        <w:rPr>
          <w:sz w:val="24"/>
          <w:szCs w:val="24"/>
        </w:rPr>
        <w:t>Close collaboration and consultation betwee</w:t>
      </w:r>
      <w:r>
        <w:rPr>
          <w:sz w:val="24"/>
          <w:szCs w:val="24"/>
        </w:rPr>
        <w:t>n the Infant Teacher and the SET team</w:t>
      </w:r>
      <w:r w:rsidRPr="00253A2E">
        <w:rPr>
          <w:sz w:val="24"/>
          <w:szCs w:val="24"/>
        </w:rPr>
        <w:t>.</w:t>
      </w:r>
    </w:p>
    <w:p w:rsidR="00DA3CF9" w:rsidRPr="00A976E0" w:rsidRDefault="00DA3CF9" w:rsidP="00DA3CF9">
      <w:pPr>
        <w:pStyle w:val="ListParagraph"/>
        <w:numPr>
          <w:ilvl w:val="0"/>
          <w:numId w:val="14"/>
        </w:numPr>
        <w:spacing w:after="0" w:line="240" w:lineRule="auto"/>
        <w:ind w:left="426"/>
        <w:rPr>
          <w:sz w:val="24"/>
          <w:szCs w:val="24"/>
        </w:rPr>
      </w:pPr>
      <w:r w:rsidRPr="00A976E0">
        <w:rPr>
          <w:sz w:val="24"/>
          <w:szCs w:val="24"/>
        </w:rPr>
        <w:t>Promotion of literacy e.g. Print-rich environment, First Steps Literacy Programme, DEAR</w:t>
      </w:r>
      <w:r>
        <w:rPr>
          <w:sz w:val="24"/>
          <w:szCs w:val="24"/>
        </w:rPr>
        <w:t xml:space="preserve"> </w:t>
      </w:r>
      <w:r w:rsidRPr="00A976E0">
        <w:rPr>
          <w:sz w:val="24"/>
          <w:szCs w:val="24"/>
        </w:rPr>
        <w:t>(Drop Everything and Read), USSR(Uninterrupted</w:t>
      </w:r>
      <w:r>
        <w:rPr>
          <w:sz w:val="24"/>
          <w:szCs w:val="24"/>
        </w:rPr>
        <w:t>, Sustained Silent Reading)</w:t>
      </w:r>
    </w:p>
    <w:p w:rsidR="00DA3CF9" w:rsidRPr="00A976E0" w:rsidRDefault="00DA3CF9" w:rsidP="00DA3CF9">
      <w:pPr>
        <w:pStyle w:val="ListParagraph"/>
        <w:numPr>
          <w:ilvl w:val="0"/>
          <w:numId w:val="14"/>
        </w:numPr>
        <w:spacing w:after="0" w:line="240" w:lineRule="auto"/>
        <w:ind w:left="426"/>
        <w:rPr>
          <w:sz w:val="24"/>
          <w:szCs w:val="24"/>
        </w:rPr>
      </w:pPr>
      <w:r w:rsidRPr="00A976E0">
        <w:rPr>
          <w:sz w:val="24"/>
          <w:szCs w:val="24"/>
        </w:rPr>
        <w:t>Promotion of Numeracy e.g. Ready Set Go Maths, Hands</w:t>
      </w:r>
      <w:r>
        <w:rPr>
          <w:sz w:val="24"/>
          <w:szCs w:val="24"/>
        </w:rPr>
        <w:t xml:space="preserve">-on approach, Maths for Fun </w:t>
      </w:r>
    </w:p>
    <w:p w:rsidR="00DA3CF9" w:rsidRPr="00A976E0" w:rsidRDefault="00DA3CF9" w:rsidP="00DA3CF9">
      <w:pPr>
        <w:pStyle w:val="ListParagraph"/>
        <w:numPr>
          <w:ilvl w:val="0"/>
          <w:numId w:val="14"/>
        </w:numPr>
        <w:spacing w:after="0" w:line="240" w:lineRule="auto"/>
        <w:ind w:left="426"/>
        <w:rPr>
          <w:sz w:val="24"/>
          <w:szCs w:val="24"/>
        </w:rPr>
      </w:pPr>
      <w:r w:rsidRPr="00A976E0">
        <w:rPr>
          <w:sz w:val="24"/>
          <w:szCs w:val="24"/>
        </w:rPr>
        <w:t>Parental involvement in promoting literacy and numeracy e.g. Maths for Fun, Homework Policy Guidelines for Parents.</w:t>
      </w:r>
    </w:p>
    <w:p w:rsidR="00DA3CF9" w:rsidRPr="00A976E0" w:rsidRDefault="00DA3CF9" w:rsidP="00DA3CF9">
      <w:pPr>
        <w:pStyle w:val="ListParagraph"/>
        <w:numPr>
          <w:ilvl w:val="0"/>
          <w:numId w:val="14"/>
        </w:numPr>
        <w:spacing w:after="0" w:line="240" w:lineRule="auto"/>
        <w:ind w:left="426"/>
        <w:rPr>
          <w:sz w:val="24"/>
          <w:szCs w:val="24"/>
        </w:rPr>
      </w:pPr>
      <w:r w:rsidRPr="00A976E0">
        <w:rPr>
          <w:sz w:val="24"/>
          <w:szCs w:val="24"/>
        </w:rPr>
        <w:t xml:space="preserve">Differentiation - adapting the learning environment. </w:t>
      </w:r>
    </w:p>
    <w:p w:rsidR="00DA3CF9" w:rsidRPr="00A976E0" w:rsidRDefault="00AB51B2" w:rsidP="00DA3CF9">
      <w:pPr>
        <w:pStyle w:val="ListParagraph"/>
        <w:numPr>
          <w:ilvl w:val="0"/>
          <w:numId w:val="14"/>
        </w:numPr>
        <w:spacing w:after="0" w:line="240" w:lineRule="auto"/>
        <w:ind w:left="426"/>
        <w:rPr>
          <w:sz w:val="24"/>
          <w:szCs w:val="24"/>
        </w:rPr>
      </w:pPr>
      <w:r>
        <w:rPr>
          <w:sz w:val="24"/>
          <w:szCs w:val="24"/>
        </w:rPr>
        <w:t>In-class support from</w:t>
      </w:r>
      <w:r w:rsidR="00991A4E">
        <w:rPr>
          <w:sz w:val="24"/>
          <w:szCs w:val="24"/>
        </w:rPr>
        <w:t xml:space="preserve"> the</w:t>
      </w:r>
      <w:r>
        <w:rPr>
          <w:sz w:val="24"/>
          <w:szCs w:val="24"/>
        </w:rPr>
        <w:t xml:space="preserve"> </w:t>
      </w:r>
      <w:r w:rsidRPr="00991A4E">
        <w:rPr>
          <w:noProof/>
          <w:sz w:val="24"/>
          <w:szCs w:val="24"/>
        </w:rPr>
        <w:t>SET</w:t>
      </w:r>
      <w:r w:rsidR="00DA3CF9" w:rsidRPr="00A976E0">
        <w:rPr>
          <w:sz w:val="24"/>
          <w:szCs w:val="24"/>
        </w:rPr>
        <w:t xml:space="preserve"> team. </w:t>
      </w:r>
    </w:p>
    <w:p w:rsidR="00DA3CF9" w:rsidRPr="00A976E0" w:rsidRDefault="00DA3CF9" w:rsidP="00DA3CF9">
      <w:pPr>
        <w:pStyle w:val="ListParagraph"/>
        <w:numPr>
          <w:ilvl w:val="0"/>
          <w:numId w:val="14"/>
        </w:numPr>
        <w:spacing w:after="0" w:line="240" w:lineRule="auto"/>
        <w:ind w:left="426"/>
        <w:rPr>
          <w:sz w:val="24"/>
          <w:szCs w:val="24"/>
        </w:rPr>
      </w:pPr>
      <w:r w:rsidRPr="00A976E0">
        <w:rPr>
          <w:sz w:val="24"/>
          <w:szCs w:val="24"/>
        </w:rPr>
        <w:t>Power Hour/Team Teaching</w:t>
      </w:r>
      <w:r w:rsidR="00AB51B2">
        <w:rPr>
          <w:sz w:val="24"/>
          <w:szCs w:val="24"/>
        </w:rPr>
        <w:t>/Aistear</w:t>
      </w:r>
      <w:r w:rsidRPr="00A976E0">
        <w:rPr>
          <w:sz w:val="24"/>
          <w:szCs w:val="24"/>
        </w:rPr>
        <w:t>.</w:t>
      </w:r>
    </w:p>
    <w:p w:rsidR="00DA3CF9" w:rsidRPr="00A976E0" w:rsidRDefault="00DA3CF9" w:rsidP="00DA3CF9">
      <w:pPr>
        <w:pStyle w:val="ListParagraph"/>
        <w:numPr>
          <w:ilvl w:val="0"/>
          <w:numId w:val="14"/>
        </w:numPr>
        <w:spacing w:after="0" w:line="240" w:lineRule="auto"/>
        <w:ind w:left="426"/>
        <w:rPr>
          <w:sz w:val="24"/>
          <w:szCs w:val="24"/>
        </w:rPr>
      </w:pPr>
      <w:r w:rsidRPr="00A976E0">
        <w:rPr>
          <w:sz w:val="24"/>
          <w:szCs w:val="24"/>
        </w:rPr>
        <w:t>Withdrawing individuals/groups.</w:t>
      </w:r>
    </w:p>
    <w:p w:rsidR="009A70AB" w:rsidRPr="009A70AB" w:rsidRDefault="009A70AB" w:rsidP="009A70AB">
      <w:pPr>
        <w:spacing w:after="0" w:line="240" w:lineRule="auto"/>
        <w:rPr>
          <w:sz w:val="24"/>
          <w:szCs w:val="24"/>
        </w:rPr>
      </w:pPr>
    </w:p>
    <w:p w:rsidR="002C4FFF" w:rsidRPr="00776439" w:rsidRDefault="002019F5" w:rsidP="001B172F">
      <w:pPr>
        <w:spacing w:after="0" w:line="240" w:lineRule="auto"/>
        <w:ind w:left="-709" w:right="-613"/>
        <w:rPr>
          <w:b/>
          <w:sz w:val="32"/>
          <w:szCs w:val="32"/>
        </w:rPr>
      </w:pPr>
      <w:r>
        <w:rPr>
          <w:b/>
          <w:sz w:val="32"/>
          <w:szCs w:val="32"/>
        </w:rPr>
        <w:t xml:space="preserve">Meeting the Needs and </w:t>
      </w:r>
      <w:r w:rsidR="00776439">
        <w:rPr>
          <w:b/>
          <w:sz w:val="32"/>
          <w:szCs w:val="32"/>
        </w:rPr>
        <w:t>Allocating R</w:t>
      </w:r>
      <w:r w:rsidR="00776439" w:rsidRPr="00776439">
        <w:rPr>
          <w:b/>
          <w:sz w:val="32"/>
          <w:szCs w:val="32"/>
        </w:rPr>
        <w:t>esources</w:t>
      </w:r>
    </w:p>
    <w:p w:rsidR="002176E9" w:rsidRPr="00CB473C" w:rsidRDefault="002019F5" w:rsidP="001B172F">
      <w:pPr>
        <w:spacing w:after="0" w:line="240" w:lineRule="auto"/>
        <w:ind w:left="-709" w:right="-613"/>
        <w:rPr>
          <w:sz w:val="24"/>
          <w:szCs w:val="24"/>
        </w:rPr>
      </w:pPr>
      <w:r w:rsidRPr="00CB473C">
        <w:rPr>
          <w:sz w:val="24"/>
          <w:szCs w:val="24"/>
        </w:rPr>
        <w:t xml:space="preserve">Once pupils needs have been </w:t>
      </w:r>
      <w:r w:rsidR="00A8684E" w:rsidRPr="00CB473C">
        <w:rPr>
          <w:sz w:val="24"/>
          <w:szCs w:val="24"/>
        </w:rPr>
        <w:t>identified</w:t>
      </w:r>
      <w:r w:rsidR="00F97704" w:rsidRPr="00CB473C">
        <w:rPr>
          <w:sz w:val="24"/>
          <w:szCs w:val="24"/>
        </w:rPr>
        <w:t xml:space="preserve">, </w:t>
      </w:r>
      <w:r w:rsidR="0033349E" w:rsidRPr="00CB473C">
        <w:rPr>
          <w:sz w:val="24"/>
          <w:szCs w:val="24"/>
        </w:rPr>
        <w:t>Special Education T</w:t>
      </w:r>
      <w:r w:rsidRPr="00CB473C">
        <w:rPr>
          <w:sz w:val="24"/>
          <w:szCs w:val="24"/>
        </w:rPr>
        <w:t>eachers</w:t>
      </w:r>
      <w:r w:rsidR="00F97704" w:rsidRPr="00CB473C">
        <w:rPr>
          <w:sz w:val="24"/>
          <w:szCs w:val="24"/>
        </w:rPr>
        <w:t xml:space="preserve"> (SETs)</w:t>
      </w:r>
      <w:r w:rsidRPr="00CB473C">
        <w:rPr>
          <w:sz w:val="24"/>
          <w:szCs w:val="24"/>
        </w:rPr>
        <w:t xml:space="preserve"> </w:t>
      </w:r>
      <w:r w:rsidR="001B172F" w:rsidRPr="00CB473C">
        <w:rPr>
          <w:sz w:val="24"/>
          <w:szCs w:val="24"/>
        </w:rPr>
        <w:t>are</w:t>
      </w:r>
      <w:r w:rsidRPr="00CB473C">
        <w:rPr>
          <w:sz w:val="24"/>
          <w:szCs w:val="24"/>
        </w:rPr>
        <w:t xml:space="preserve"> deployed to address these needs</w:t>
      </w:r>
      <w:r w:rsidR="002176E9" w:rsidRPr="00CB473C">
        <w:rPr>
          <w:sz w:val="24"/>
          <w:szCs w:val="24"/>
        </w:rPr>
        <w:t xml:space="preserve"> as required</w:t>
      </w:r>
      <w:r w:rsidRPr="00CB473C">
        <w:rPr>
          <w:sz w:val="24"/>
          <w:szCs w:val="24"/>
        </w:rPr>
        <w:t xml:space="preserve">. </w:t>
      </w:r>
      <w:r w:rsidR="002176E9" w:rsidRPr="00CB473C">
        <w:rPr>
          <w:sz w:val="24"/>
          <w:szCs w:val="24"/>
        </w:rPr>
        <w:t xml:space="preserve">We deploy </w:t>
      </w:r>
      <w:r w:rsidR="00F97704" w:rsidRPr="00CB473C">
        <w:rPr>
          <w:sz w:val="24"/>
          <w:szCs w:val="24"/>
        </w:rPr>
        <w:t>SETs</w:t>
      </w:r>
      <w:r w:rsidR="002176E9" w:rsidRPr="00CB473C">
        <w:rPr>
          <w:sz w:val="24"/>
          <w:szCs w:val="24"/>
        </w:rPr>
        <w:t xml:space="preserve"> in a variety of ways in order to effectively meet pupils’ needs</w:t>
      </w:r>
      <w:r w:rsidR="001B172F" w:rsidRPr="00CB473C">
        <w:rPr>
          <w:sz w:val="24"/>
          <w:szCs w:val="24"/>
        </w:rPr>
        <w:t>.</w:t>
      </w:r>
      <w:r w:rsidR="002176E9" w:rsidRPr="00CB473C">
        <w:rPr>
          <w:sz w:val="24"/>
          <w:szCs w:val="24"/>
        </w:rPr>
        <w:t xml:space="preserve"> </w:t>
      </w:r>
      <w:r w:rsidR="006D7738" w:rsidRPr="00CB473C">
        <w:rPr>
          <w:sz w:val="24"/>
          <w:szCs w:val="24"/>
        </w:rPr>
        <w:t>W</w:t>
      </w:r>
      <w:r w:rsidR="002176E9" w:rsidRPr="00CB473C">
        <w:rPr>
          <w:sz w:val="24"/>
          <w:szCs w:val="24"/>
        </w:rPr>
        <w:t xml:space="preserve">e aim to strike a balance between in-class support, group and individual </w:t>
      </w:r>
      <w:r w:rsidR="00AB51B2" w:rsidRPr="00CB473C">
        <w:rPr>
          <w:sz w:val="24"/>
          <w:szCs w:val="24"/>
        </w:rPr>
        <w:t>support while</w:t>
      </w:r>
      <w:r w:rsidR="00AB51B2" w:rsidRPr="00CB473C">
        <w:rPr>
          <w:noProof/>
          <w:sz w:val="24"/>
          <w:szCs w:val="24"/>
        </w:rPr>
        <w:t xml:space="preserve"> e</w:t>
      </w:r>
      <w:r w:rsidR="00253A2E" w:rsidRPr="00CB473C">
        <w:rPr>
          <w:noProof/>
          <w:sz w:val="24"/>
          <w:szCs w:val="24"/>
        </w:rPr>
        <w:t>nsuring</w:t>
      </w:r>
      <w:r w:rsidR="00253A2E" w:rsidRPr="00CB473C">
        <w:rPr>
          <w:sz w:val="24"/>
          <w:szCs w:val="24"/>
        </w:rPr>
        <w:t xml:space="preserve"> that </w:t>
      </w:r>
      <w:r w:rsidR="00AB51B2" w:rsidRPr="00CB473C">
        <w:rPr>
          <w:sz w:val="24"/>
          <w:szCs w:val="24"/>
        </w:rPr>
        <w:t xml:space="preserve">the needs of </w:t>
      </w:r>
      <w:r w:rsidR="00253A2E" w:rsidRPr="00CB473C">
        <w:rPr>
          <w:sz w:val="24"/>
          <w:szCs w:val="24"/>
        </w:rPr>
        <w:t xml:space="preserve">children with additional needs are met inclusively. </w:t>
      </w:r>
      <w:r w:rsidR="002176E9" w:rsidRPr="00CB473C">
        <w:rPr>
          <w:sz w:val="24"/>
          <w:szCs w:val="24"/>
        </w:rPr>
        <w:t xml:space="preserve"> </w:t>
      </w:r>
    </w:p>
    <w:p w:rsidR="002176E9" w:rsidRDefault="002176E9" w:rsidP="001B172F">
      <w:pPr>
        <w:spacing w:after="0" w:line="240" w:lineRule="auto"/>
        <w:ind w:left="-709" w:right="-613"/>
        <w:rPr>
          <w:sz w:val="24"/>
          <w:szCs w:val="24"/>
        </w:rPr>
      </w:pPr>
    </w:p>
    <w:p w:rsidR="002176E9" w:rsidRDefault="002176E9" w:rsidP="001B172F">
      <w:pPr>
        <w:spacing w:after="0" w:line="240" w:lineRule="auto"/>
        <w:ind w:left="-709" w:right="-613"/>
        <w:rPr>
          <w:sz w:val="24"/>
          <w:szCs w:val="24"/>
        </w:rPr>
      </w:pPr>
      <w:r w:rsidRPr="002176E9">
        <w:rPr>
          <w:sz w:val="24"/>
          <w:szCs w:val="24"/>
        </w:rPr>
        <w:t xml:space="preserve">Importantly, the level and type of support </w:t>
      </w:r>
      <w:r w:rsidRPr="00AB51B2">
        <w:rPr>
          <w:noProof/>
          <w:sz w:val="24"/>
          <w:szCs w:val="24"/>
        </w:rPr>
        <w:t>reflect</w:t>
      </w:r>
      <w:r w:rsidRPr="002176E9">
        <w:rPr>
          <w:sz w:val="24"/>
          <w:szCs w:val="24"/>
        </w:rPr>
        <w:t xml:space="preserve"> the specific targets of individual pupils as set </w:t>
      </w:r>
      <w:r w:rsidR="001B172F">
        <w:rPr>
          <w:sz w:val="24"/>
          <w:szCs w:val="24"/>
        </w:rPr>
        <w:t>out in their support plans and ar</w:t>
      </w:r>
      <w:r w:rsidRPr="002176E9">
        <w:rPr>
          <w:sz w:val="24"/>
          <w:szCs w:val="24"/>
        </w:rPr>
        <w:t xml:space="preserve">e informed by careful monitoring and review of progress. In this way, following a period of intervention, some pupils may no longer require additional teaching </w:t>
      </w:r>
      <w:r w:rsidR="00AB51B2" w:rsidRPr="002176E9">
        <w:rPr>
          <w:sz w:val="24"/>
          <w:szCs w:val="24"/>
        </w:rPr>
        <w:t>supports;</w:t>
      </w:r>
      <w:r w:rsidRPr="002176E9">
        <w:rPr>
          <w:sz w:val="24"/>
          <w:szCs w:val="24"/>
        </w:rPr>
        <w:t xml:space="preserve"> some may require the same level, while others may require more intensive supports.</w:t>
      </w:r>
    </w:p>
    <w:p w:rsidR="002176E9" w:rsidRDefault="002176E9" w:rsidP="001B172F">
      <w:pPr>
        <w:spacing w:after="0" w:line="240" w:lineRule="auto"/>
        <w:ind w:left="-709" w:right="-613"/>
        <w:rPr>
          <w:sz w:val="24"/>
          <w:szCs w:val="24"/>
        </w:rPr>
      </w:pPr>
    </w:p>
    <w:p w:rsidR="002176E9" w:rsidRPr="001B172F" w:rsidRDefault="002176E9" w:rsidP="001B172F">
      <w:pPr>
        <w:pStyle w:val="Default"/>
        <w:ind w:left="-709" w:right="-613"/>
        <w:rPr>
          <w:rFonts w:asciiTheme="minorHAnsi" w:hAnsiTheme="minorHAnsi" w:cstheme="minorBidi"/>
          <w:color w:val="auto"/>
        </w:rPr>
      </w:pPr>
      <w:r w:rsidRPr="00585D01">
        <w:rPr>
          <w:rFonts w:asciiTheme="minorHAnsi" w:hAnsiTheme="minorHAnsi" w:cstheme="minorBidi"/>
          <w:color w:val="auto"/>
        </w:rPr>
        <w:t xml:space="preserve">In planning the allocation of additional teaching supports, the over-riding principle is that resources are deployed to address the identified needs of pupils. Importantly, those with </w:t>
      </w:r>
      <w:r w:rsidRPr="00585D01">
        <w:rPr>
          <w:rFonts w:asciiTheme="minorHAnsi" w:hAnsiTheme="minorHAnsi" w:cstheme="minorBidi"/>
          <w:b/>
          <w:color w:val="auto"/>
        </w:rPr>
        <w:t>the highest level of need should have access to the greatest level of support</w:t>
      </w:r>
      <w:r w:rsidRPr="00585D01">
        <w:rPr>
          <w:rFonts w:asciiTheme="minorHAnsi" w:hAnsiTheme="minorHAnsi" w:cstheme="minorBidi"/>
          <w:color w:val="auto"/>
        </w:rPr>
        <w:t>.</w:t>
      </w:r>
      <w:r w:rsidR="00585D01" w:rsidRPr="00585D01">
        <w:rPr>
          <w:rFonts w:asciiTheme="minorHAnsi" w:hAnsiTheme="minorHAnsi" w:cstheme="minorBidi"/>
          <w:color w:val="auto"/>
        </w:rPr>
        <w:t xml:space="preserve"> We consider methodologies best suited to promoting meaningful inclusion such as differentiation, heterogeneous grouping, team-teaching and small group teaching. </w:t>
      </w:r>
      <w:r w:rsidR="001B172F">
        <w:rPr>
          <w:rFonts w:asciiTheme="minorHAnsi" w:hAnsiTheme="minorHAnsi" w:cstheme="minorBidi"/>
          <w:color w:val="auto"/>
        </w:rPr>
        <w:t xml:space="preserve"> </w:t>
      </w:r>
      <w:r w:rsidRPr="001B172F">
        <w:rPr>
          <w:rFonts w:asciiTheme="minorHAnsi" w:hAnsiTheme="minorHAnsi" w:cstheme="minorBidi"/>
          <w:color w:val="auto"/>
        </w:rPr>
        <w:t>In addition to literacy and numeracy difficulties, many pupils will have specific needs in such areas as oral language, social interaction, behaviour, emotional development</w:t>
      </w:r>
      <w:r w:rsidR="00AB51B2">
        <w:rPr>
          <w:rFonts w:asciiTheme="minorHAnsi" w:hAnsiTheme="minorHAnsi" w:cstheme="minorBidi"/>
          <w:color w:val="auto"/>
        </w:rPr>
        <w:t>, motor skills</w:t>
      </w:r>
      <w:r w:rsidRPr="001B172F">
        <w:rPr>
          <w:rFonts w:asciiTheme="minorHAnsi" w:hAnsiTheme="minorHAnsi" w:cstheme="minorBidi"/>
          <w:color w:val="auto"/>
        </w:rPr>
        <w:t xml:space="preserve"> and application to learning.</w:t>
      </w:r>
    </w:p>
    <w:p w:rsidR="002176E9" w:rsidRDefault="002176E9" w:rsidP="001B172F">
      <w:pPr>
        <w:spacing w:after="0" w:line="240" w:lineRule="auto"/>
        <w:ind w:left="-709" w:right="-613"/>
        <w:rPr>
          <w:sz w:val="24"/>
          <w:szCs w:val="24"/>
        </w:rPr>
      </w:pPr>
    </w:p>
    <w:p w:rsidR="009A70AB" w:rsidRDefault="0033349E" w:rsidP="00DA3CF9">
      <w:pPr>
        <w:pStyle w:val="Default"/>
        <w:ind w:left="-709" w:right="-613"/>
        <w:rPr>
          <w:rFonts w:asciiTheme="minorHAnsi" w:hAnsiTheme="minorHAnsi" w:cstheme="minorBidi"/>
          <w:color w:val="auto"/>
        </w:rPr>
      </w:pPr>
      <w:r w:rsidRPr="00304F92">
        <w:rPr>
          <w:rFonts w:asciiTheme="minorHAnsi" w:hAnsiTheme="minorHAnsi" w:cstheme="minorBidi"/>
          <w:color w:val="auto"/>
        </w:rPr>
        <w:t>At the end of each term t</w:t>
      </w:r>
      <w:r w:rsidR="00AB51B2">
        <w:rPr>
          <w:rFonts w:asciiTheme="minorHAnsi" w:hAnsiTheme="minorHAnsi" w:cstheme="minorBidi"/>
          <w:color w:val="auto"/>
        </w:rPr>
        <w:t>he SEN</w:t>
      </w:r>
      <w:r w:rsidR="00CB473C">
        <w:rPr>
          <w:rFonts w:asciiTheme="minorHAnsi" w:hAnsiTheme="minorHAnsi" w:cstheme="minorBidi"/>
          <w:color w:val="auto"/>
        </w:rPr>
        <w:t xml:space="preserve"> </w:t>
      </w:r>
      <w:r w:rsidR="00AB51B2">
        <w:rPr>
          <w:rFonts w:asciiTheme="minorHAnsi" w:hAnsiTheme="minorHAnsi" w:cstheme="minorBidi"/>
          <w:color w:val="auto"/>
        </w:rPr>
        <w:t>C</w:t>
      </w:r>
      <w:r w:rsidR="00CB473C">
        <w:rPr>
          <w:rFonts w:asciiTheme="minorHAnsi" w:hAnsiTheme="minorHAnsi" w:cstheme="minorBidi"/>
          <w:color w:val="auto"/>
        </w:rPr>
        <w:t>lass Coordinato</w:t>
      </w:r>
      <w:r w:rsidR="00CB473C" w:rsidRPr="00304F92">
        <w:rPr>
          <w:rFonts w:asciiTheme="minorHAnsi" w:hAnsiTheme="minorHAnsi" w:cstheme="minorBidi"/>
          <w:color w:val="auto"/>
        </w:rPr>
        <w:t>rs</w:t>
      </w:r>
      <w:r w:rsidR="00CB473C">
        <w:rPr>
          <w:rFonts w:asciiTheme="minorHAnsi" w:hAnsiTheme="minorHAnsi" w:cstheme="minorBidi"/>
          <w:color w:val="auto"/>
        </w:rPr>
        <w:t xml:space="preserve"> (SENCC)</w:t>
      </w:r>
      <w:r w:rsidRPr="00304F92">
        <w:rPr>
          <w:rFonts w:asciiTheme="minorHAnsi" w:hAnsiTheme="minorHAnsi" w:cstheme="minorBidi"/>
          <w:color w:val="auto"/>
        </w:rPr>
        <w:t xml:space="preserve"> meet class </w:t>
      </w:r>
      <w:r w:rsidR="002176E9" w:rsidRPr="00304F92">
        <w:rPr>
          <w:rFonts w:asciiTheme="minorHAnsi" w:hAnsiTheme="minorHAnsi" w:cstheme="minorBidi"/>
          <w:color w:val="auto"/>
        </w:rPr>
        <w:t>teachers and</w:t>
      </w:r>
      <w:r w:rsidRPr="00304F92">
        <w:rPr>
          <w:rFonts w:asciiTheme="minorHAnsi" w:hAnsiTheme="minorHAnsi" w:cstheme="minorBidi"/>
          <w:color w:val="auto"/>
        </w:rPr>
        <w:t xml:space="preserve"> review children’s needs, </w:t>
      </w:r>
      <w:r w:rsidR="002176E9" w:rsidRPr="00304F92">
        <w:rPr>
          <w:rFonts w:asciiTheme="minorHAnsi" w:hAnsiTheme="minorHAnsi" w:cstheme="minorBidi"/>
          <w:color w:val="auto"/>
        </w:rPr>
        <w:t xml:space="preserve">the </w:t>
      </w:r>
      <w:r w:rsidRPr="00304F92">
        <w:rPr>
          <w:rFonts w:asciiTheme="minorHAnsi" w:hAnsiTheme="minorHAnsi" w:cstheme="minorBidi"/>
          <w:color w:val="auto"/>
        </w:rPr>
        <w:t xml:space="preserve">resources in place and progress </w:t>
      </w:r>
      <w:r w:rsidR="002176E9" w:rsidRPr="00304F92">
        <w:rPr>
          <w:rFonts w:asciiTheme="minorHAnsi" w:hAnsiTheme="minorHAnsi" w:cstheme="minorBidi"/>
          <w:color w:val="auto"/>
        </w:rPr>
        <w:t xml:space="preserve">made </w:t>
      </w:r>
      <w:r w:rsidRPr="00304F92">
        <w:rPr>
          <w:rFonts w:asciiTheme="minorHAnsi" w:hAnsiTheme="minorHAnsi" w:cstheme="minorBidi"/>
          <w:color w:val="auto"/>
        </w:rPr>
        <w:t>using the Continuum of Support problem-solving model of assessment and</w:t>
      </w:r>
      <w:r w:rsidR="002176E9" w:rsidRPr="00304F92">
        <w:rPr>
          <w:rFonts w:asciiTheme="minorHAnsi" w:hAnsiTheme="minorHAnsi" w:cstheme="minorBidi"/>
          <w:color w:val="auto"/>
        </w:rPr>
        <w:t xml:space="preserve"> stage approach</w:t>
      </w:r>
      <w:r w:rsidR="00AB51B2" w:rsidRPr="00AB51B2">
        <w:rPr>
          <w:rFonts w:asciiTheme="minorHAnsi" w:hAnsiTheme="minorHAnsi" w:cstheme="minorBidi"/>
          <w:noProof/>
          <w:color w:val="auto"/>
        </w:rPr>
        <w:t xml:space="preserve"> flow charts. The SENCC</w:t>
      </w:r>
      <w:r w:rsidRPr="00AB51B2">
        <w:rPr>
          <w:rFonts w:asciiTheme="minorHAnsi" w:hAnsiTheme="minorHAnsi" w:cstheme="minorBidi"/>
          <w:noProof/>
          <w:color w:val="auto"/>
        </w:rPr>
        <w:t>s</w:t>
      </w:r>
      <w:r w:rsidRPr="00304F92">
        <w:rPr>
          <w:rFonts w:asciiTheme="minorHAnsi" w:hAnsiTheme="minorHAnsi" w:cstheme="minorBidi"/>
          <w:color w:val="auto"/>
        </w:rPr>
        <w:t xml:space="preserve"> then bring this information to the end of term SET team planning meeting</w:t>
      </w:r>
      <w:r w:rsidR="00304F92" w:rsidRPr="00304F92">
        <w:rPr>
          <w:rFonts w:asciiTheme="minorHAnsi" w:hAnsiTheme="minorHAnsi" w:cstheme="minorBidi"/>
          <w:color w:val="auto"/>
        </w:rPr>
        <w:t>s</w:t>
      </w:r>
      <w:r w:rsidR="00AB51B2">
        <w:rPr>
          <w:rFonts w:asciiTheme="minorHAnsi" w:hAnsiTheme="minorHAnsi" w:cstheme="minorBidi"/>
          <w:color w:val="auto"/>
        </w:rPr>
        <w:t>. As a SET</w:t>
      </w:r>
      <w:r w:rsidRPr="00304F92">
        <w:rPr>
          <w:rFonts w:asciiTheme="minorHAnsi" w:hAnsiTheme="minorHAnsi" w:cstheme="minorBidi"/>
          <w:color w:val="auto"/>
        </w:rPr>
        <w:t xml:space="preserve"> </w:t>
      </w:r>
      <w:r w:rsidRPr="00AB51B2">
        <w:rPr>
          <w:rFonts w:asciiTheme="minorHAnsi" w:hAnsiTheme="minorHAnsi" w:cstheme="minorBidi"/>
          <w:noProof/>
          <w:color w:val="auto"/>
        </w:rPr>
        <w:t>team</w:t>
      </w:r>
      <w:r w:rsidR="00AB51B2">
        <w:rPr>
          <w:rFonts w:asciiTheme="minorHAnsi" w:hAnsiTheme="minorHAnsi" w:cstheme="minorBidi"/>
          <w:noProof/>
          <w:color w:val="auto"/>
        </w:rPr>
        <w:t>,</w:t>
      </w:r>
      <w:r w:rsidRPr="00304F92">
        <w:rPr>
          <w:rFonts w:asciiTheme="minorHAnsi" w:hAnsiTheme="minorHAnsi" w:cstheme="minorBidi"/>
          <w:color w:val="auto"/>
        </w:rPr>
        <w:t xml:space="preserve"> we review all support and allocate resources for the subsequent term</w:t>
      </w:r>
      <w:r w:rsidR="001B172F">
        <w:rPr>
          <w:rFonts w:asciiTheme="minorHAnsi" w:hAnsiTheme="minorHAnsi" w:cstheme="minorBidi"/>
          <w:color w:val="auto"/>
        </w:rPr>
        <w:t xml:space="preserve">. </w:t>
      </w:r>
      <w:r w:rsidR="009A70AB">
        <w:rPr>
          <w:rFonts w:asciiTheme="minorHAnsi" w:hAnsiTheme="minorHAnsi" w:cstheme="minorBidi"/>
          <w:color w:val="auto"/>
        </w:rPr>
        <w:t xml:space="preserve"> </w:t>
      </w:r>
    </w:p>
    <w:p w:rsidR="00146478" w:rsidRDefault="00304F92" w:rsidP="00DA3CF9">
      <w:pPr>
        <w:pStyle w:val="Default"/>
        <w:ind w:left="-709" w:right="-613"/>
        <w:rPr>
          <w:rFonts w:asciiTheme="minorHAnsi" w:hAnsiTheme="minorHAnsi" w:cstheme="minorBidi"/>
          <w:color w:val="auto"/>
        </w:rPr>
      </w:pPr>
      <w:r>
        <w:rPr>
          <w:rFonts w:asciiTheme="minorHAnsi" w:hAnsiTheme="minorHAnsi" w:cstheme="minorBidi"/>
          <w:color w:val="auto"/>
        </w:rPr>
        <w:lastRenderedPageBreak/>
        <w:t>We c</w:t>
      </w:r>
      <w:r w:rsidRPr="00304F92">
        <w:rPr>
          <w:rFonts w:asciiTheme="minorHAnsi" w:hAnsiTheme="minorHAnsi" w:cstheme="minorBidi"/>
          <w:color w:val="auto"/>
        </w:rPr>
        <w:t>ross-reference the needs of pupils at School Support and School Support Plus levels and consider common needs that can be met by grouping</w:t>
      </w:r>
      <w:r w:rsidR="0004049B">
        <w:rPr>
          <w:rFonts w:asciiTheme="minorHAnsi" w:hAnsiTheme="minorHAnsi" w:cstheme="minorBidi"/>
          <w:color w:val="auto"/>
        </w:rPr>
        <w:t>,</w:t>
      </w:r>
      <w:r w:rsidRPr="00304F92">
        <w:rPr>
          <w:rFonts w:asciiTheme="minorHAnsi" w:hAnsiTheme="minorHAnsi" w:cstheme="minorBidi"/>
          <w:color w:val="auto"/>
        </w:rPr>
        <w:t xml:space="preserve"> to ensure effective and efficient tea</w:t>
      </w:r>
      <w:r w:rsidR="00DA3CF9">
        <w:rPr>
          <w:rFonts w:asciiTheme="minorHAnsi" w:hAnsiTheme="minorHAnsi" w:cstheme="minorBidi"/>
          <w:color w:val="auto"/>
        </w:rPr>
        <w:t xml:space="preserve">ching and learning approaches. </w:t>
      </w:r>
    </w:p>
    <w:p w:rsidR="00DA3CF9" w:rsidRPr="00DA3CF9" w:rsidRDefault="00DA3CF9" w:rsidP="00CB473C">
      <w:pPr>
        <w:pStyle w:val="Default"/>
        <w:ind w:right="-613"/>
        <w:rPr>
          <w:rFonts w:asciiTheme="minorHAnsi" w:hAnsiTheme="minorHAnsi" w:cstheme="minorBidi"/>
          <w:color w:val="auto"/>
        </w:rPr>
        <w:sectPr w:rsidR="00DA3CF9" w:rsidRPr="00DA3CF9" w:rsidSect="00526540">
          <w:type w:val="continuous"/>
          <w:pgSz w:w="11906" w:h="16838"/>
          <w:pgMar w:top="567" w:right="1440" w:bottom="709"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306D3C" w:rsidRPr="00306D3C" w:rsidRDefault="00306D3C" w:rsidP="00306D3C">
      <w:pPr>
        <w:pStyle w:val="Default"/>
        <w:jc w:val="center"/>
        <w:rPr>
          <w:rFonts w:asciiTheme="minorHAnsi" w:hAnsiTheme="minorHAnsi" w:cstheme="minorBidi"/>
          <w:b/>
          <w:color w:val="auto"/>
          <w:sz w:val="32"/>
          <w:szCs w:val="32"/>
        </w:rPr>
      </w:pPr>
      <w:r w:rsidRPr="00306D3C">
        <w:rPr>
          <w:rFonts w:asciiTheme="minorHAnsi" w:hAnsiTheme="minorHAnsi" w:cstheme="minorBidi"/>
          <w:b/>
          <w:color w:val="auto"/>
          <w:sz w:val="32"/>
          <w:szCs w:val="32"/>
        </w:rPr>
        <w:lastRenderedPageBreak/>
        <w:t xml:space="preserve">SELECTION PROCESS </w:t>
      </w:r>
      <w:r w:rsidRPr="00306D3C">
        <w:rPr>
          <w:b/>
          <w:sz w:val="32"/>
          <w:szCs w:val="32"/>
        </w:rPr>
        <w:t xml:space="preserve">FOR </w:t>
      </w:r>
      <w:r w:rsidR="001B172F">
        <w:rPr>
          <w:rFonts w:asciiTheme="minorHAnsi" w:hAnsiTheme="minorHAnsi" w:cstheme="minorBidi"/>
          <w:b/>
          <w:color w:val="auto"/>
          <w:sz w:val="32"/>
          <w:szCs w:val="32"/>
        </w:rPr>
        <w:t xml:space="preserve">ALLOCATING </w:t>
      </w:r>
      <w:r>
        <w:rPr>
          <w:rFonts w:asciiTheme="minorHAnsi" w:hAnsiTheme="minorHAnsi" w:cstheme="minorBidi"/>
          <w:b/>
          <w:color w:val="auto"/>
          <w:sz w:val="32"/>
          <w:szCs w:val="32"/>
        </w:rPr>
        <w:t xml:space="preserve">ADDITIONAL </w:t>
      </w:r>
      <w:r w:rsidR="001B172F">
        <w:rPr>
          <w:rFonts w:asciiTheme="minorHAnsi" w:hAnsiTheme="minorHAnsi" w:cstheme="minorBidi"/>
          <w:b/>
          <w:color w:val="auto"/>
          <w:sz w:val="32"/>
          <w:szCs w:val="32"/>
        </w:rPr>
        <w:t xml:space="preserve">TEACHING </w:t>
      </w:r>
      <w:r>
        <w:rPr>
          <w:rFonts w:asciiTheme="minorHAnsi" w:hAnsiTheme="minorHAnsi" w:cstheme="minorBidi"/>
          <w:b/>
          <w:color w:val="auto"/>
          <w:sz w:val="32"/>
          <w:szCs w:val="32"/>
        </w:rPr>
        <w:t>SUPPORT</w:t>
      </w:r>
    </w:p>
    <w:tbl>
      <w:tblPr>
        <w:tblStyle w:val="TableGrid"/>
        <w:tblW w:w="15309" w:type="dxa"/>
        <w:tblInd w:w="250" w:type="dxa"/>
        <w:tblLook w:val="04A0" w:firstRow="1" w:lastRow="0" w:firstColumn="1" w:lastColumn="0" w:noHBand="0" w:noVBand="1"/>
      </w:tblPr>
      <w:tblGrid>
        <w:gridCol w:w="524"/>
        <w:gridCol w:w="11788"/>
        <w:gridCol w:w="670"/>
        <w:gridCol w:w="2327"/>
      </w:tblGrid>
      <w:tr w:rsidR="00306D3C" w:rsidTr="009A70AB">
        <w:trPr>
          <w:cantSplit/>
          <w:trHeight w:val="3143"/>
        </w:trPr>
        <w:tc>
          <w:tcPr>
            <w:tcW w:w="524" w:type="dxa"/>
            <w:textDirection w:val="btLr"/>
            <w:vAlign w:val="center"/>
          </w:tcPr>
          <w:p w:rsidR="00306D3C" w:rsidRPr="00127469" w:rsidRDefault="00306D3C" w:rsidP="0083538D">
            <w:pPr>
              <w:ind w:left="113" w:right="113"/>
              <w:jc w:val="center"/>
              <w:rPr>
                <w:b/>
                <w:sz w:val="24"/>
                <w:szCs w:val="24"/>
              </w:rPr>
            </w:pPr>
            <w:r w:rsidRPr="00127469">
              <w:rPr>
                <w:b/>
                <w:sz w:val="24"/>
                <w:szCs w:val="24"/>
              </w:rPr>
              <w:t>Stage 3 School Support Plus</w:t>
            </w:r>
          </w:p>
        </w:tc>
        <w:tc>
          <w:tcPr>
            <w:tcW w:w="11788" w:type="dxa"/>
          </w:tcPr>
          <w:p w:rsidR="00306D3C" w:rsidRDefault="00306D3C" w:rsidP="0083538D">
            <w:pPr>
              <w:pStyle w:val="ListParagraph"/>
              <w:numPr>
                <w:ilvl w:val="0"/>
                <w:numId w:val="15"/>
              </w:numPr>
              <w:rPr>
                <w:sz w:val="24"/>
                <w:szCs w:val="24"/>
              </w:rPr>
            </w:pPr>
            <w:r>
              <w:rPr>
                <w:sz w:val="24"/>
                <w:szCs w:val="24"/>
              </w:rPr>
              <w:t>Children with identified complex needs by an external professional such as a</w:t>
            </w:r>
          </w:p>
          <w:p w:rsidR="00306D3C" w:rsidRDefault="00306D3C" w:rsidP="0083538D">
            <w:pPr>
              <w:pStyle w:val="ListParagraph"/>
              <w:numPr>
                <w:ilvl w:val="0"/>
                <w:numId w:val="16"/>
              </w:numPr>
              <w:rPr>
                <w:sz w:val="24"/>
                <w:szCs w:val="24"/>
              </w:rPr>
            </w:pPr>
            <w:r>
              <w:rPr>
                <w:sz w:val="24"/>
                <w:szCs w:val="24"/>
              </w:rPr>
              <w:t xml:space="preserve">Physical Disability </w:t>
            </w:r>
          </w:p>
          <w:p w:rsidR="00306D3C" w:rsidRDefault="00306D3C" w:rsidP="0083538D">
            <w:pPr>
              <w:pStyle w:val="ListParagraph"/>
              <w:numPr>
                <w:ilvl w:val="0"/>
                <w:numId w:val="16"/>
              </w:numPr>
              <w:rPr>
                <w:sz w:val="24"/>
                <w:szCs w:val="24"/>
              </w:rPr>
            </w:pPr>
            <w:r>
              <w:rPr>
                <w:sz w:val="24"/>
                <w:szCs w:val="24"/>
              </w:rPr>
              <w:t>Hearing Impairment</w:t>
            </w:r>
          </w:p>
          <w:p w:rsidR="00306D3C" w:rsidRDefault="00306D3C" w:rsidP="0083538D">
            <w:pPr>
              <w:pStyle w:val="ListParagraph"/>
              <w:numPr>
                <w:ilvl w:val="0"/>
                <w:numId w:val="16"/>
              </w:numPr>
              <w:rPr>
                <w:sz w:val="24"/>
                <w:szCs w:val="24"/>
              </w:rPr>
            </w:pPr>
            <w:r>
              <w:rPr>
                <w:sz w:val="24"/>
                <w:szCs w:val="24"/>
              </w:rPr>
              <w:t xml:space="preserve">Visual Impairment </w:t>
            </w:r>
          </w:p>
          <w:p w:rsidR="00306D3C" w:rsidRDefault="00306D3C" w:rsidP="0083538D">
            <w:pPr>
              <w:pStyle w:val="ListParagraph"/>
              <w:numPr>
                <w:ilvl w:val="0"/>
                <w:numId w:val="16"/>
              </w:numPr>
              <w:rPr>
                <w:sz w:val="24"/>
                <w:szCs w:val="24"/>
              </w:rPr>
            </w:pPr>
            <w:r>
              <w:rPr>
                <w:sz w:val="24"/>
                <w:szCs w:val="24"/>
              </w:rPr>
              <w:t xml:space="preserve">Emotional Disturbance </w:t>
            </w:r>
          </w:p>
          <w:p w:rsidR="00306D3C" w:rsidRDefault="00306D3C" w:rsidP="0083538D">
            <w:pPr>
              <w:pStyle w:val="ListParagraph"/>
              <w:numPr>
                <w:ilvl w:val="0"/>
                <w:numId w:val="16"/>
              </w:numPr>
              <w:rPr>
                <w:sz w:val="24"/>
                <w:szCs w:val="24"/>
              </w:rPr>
            </w:pPr>
            <w:r>
              <w:rPr>
                <w:sz w:val="24"/>
                <w:szCs w:val="24"/>
              </w:rPr>
              <w:t xml:space="preserve">Moderate General Learning Disability </w:t>
            </w:r>
          </w:p>
          <w:p w:rsidR="00306D3C" w:rsidRDefault="00306D3C" w:rsidP="0083538D">
            <w:pPr>
              <w:pStyle w:val="ListParagraph"/>
              <w:numPr>
                <w:ilvl w:val="0"/>
                <w:numId w:val="16"/>
              </w:numPr>
              <w:rPr>
                <w:sz w:val="24"/>
                <w:szCs w:val="24"/>
              </w:rPr>
            </w:pPr>
            <w:r>
              <w:rPr>
                <w:sz w:val="24"/>
                <w:szCs w:val="24"/>
              </w:rPr>
              <w:t xml:space="preserve">Severe/Profound General Learning Disability </w:t>
            </w:r>
          </w:p>
          <w:p w:rsidR="00306D3C" w:rsidRDefault="00306D3C" w:rsidP="0083538D">
            <w:pPr>
              <w:pStyle w:val="ListParagraph"/>
              <w:numPr>
                <w:ilvl w:val="0"/>
                <w:numId w:val="16"/>
              </w:numPr>
              <w:rPr>
                <w:sz w:val="24"/>
                <w:szCs w:val="24"/>
              </w:rPr>
            </w:pPr>
            <w:r>
              <w:rPr>
                <w:sz w:val="24"/>
                <w:szCs w:val="24"/>
              </w:rPr>
              <w:t xml:space="preserve">Autistic Spectrum Disorder </w:t>
            </w:r>
          </w:p>
          <w:p w:rsidR="00306D3C" w:rsidRDefault="00306D3C" w:rsidP="0083538D">
            <w:pPr>
              <w:pStyle w:val="ListParagraph"/>
              <w:numPr>
                <w:ilvl w:val="0"/>
                <w:numId w:val="16"/>
              </w:numPr>
              <w:rPr>
                <w:sz w:val="24"/>
                <w:szCs w:val="24"/>
              </w:rPr>
            </w:pPr>
            <w:r>
              <w:rPr>
                <w:sz w:val="24"/>
                <w:szCs w:val="24"/>
              </w:rPr>
              <w:t>Assessed Syndrome</w:t>
            </w:r>
          </w:p>
          <w:p w:rsidR="00306D3C" w:rsidRPr="00E35D1A" w:rsidRDefault="00306D3C" w:rsidP="0083538D">
            <w:pPr>
              <w:pStyle w:val="ListParagraph"/>
              <w:numPr>
                <w:ilvl w:val="0"/>
                <w:numId w:val="16"/>
              </w:numPr>
              <w:rPr>
                <w:sz w:val="24"/>
                <w:szCs w:val="24"/>
              </w:rPr>
            </w:pPr>
            <w:r>
              <w:rPr>
                <w:sz w:val="24"/>
                <w:szCs w:val="24"/>
              </w:rPr>
              <w:t>Specific Speech and Language Disorder/Impairment</w:t>
            </w:r>
          </w:p>
        </w:tc>
        <w:tc>
          <w:tcPr>
            <w:tcW w:w="670" w:type="dxa"/>
            <w:textDirection w:val="btLr"/>
            <w:vAlign w:val="center"/>
          </w:tcPr>
          <w:p w:rsidR="00306D3C" w:rsidRPr="00127469" w:rsidRDefault="00306D3C" w:rsidP="0083538D">
            <w:pPr>
              <w:ind w:left="113" w:right="113"/>
              <w:jc w:val="center"/>
              <w:rPr>
                <w:b/>
                <w:sz w:val="24"/>
                <w:szCs w:val="24"/>
              </w:rPr>
            </w:pPr>
            <w:r w:rsidRPr="00127469">
              <w:rPr>
                <w:b/>
                <w:sz w:val="24"/>
                <w:szCs w:val="24"/>
              </w:rPr>
              <w:t xml:space="preserve">Individual Education Plans </w:t>
            </w:r>
          </w:p>
        </w:tc>
        <w:tc>
          <w:tcPr>
            <w:tcW w:w="2327" w:type="dxa"/>
          </w:tcPr>
          <w:p w:rsidR="00306D3C" w:rsidRPr="00127469" w:rsidRDefault="00306D3C" w:rsidP="0083538D">
            <w:pPr>
              <w:rPr>
                <w:b/>
                <w:sz w:val="24"/>
                <w:szCs w:val="24"/>
              </w:rPr>
            </w:pPr>
            <w:r w:rsidRPr="00127469">
              <w:rPr>
                <w:b/>
                <w:sz w:val="24"/>
                <w:szCs w:val="24"/>
              </w:rPr>
              <w:t xml:space="preserve">Type of Support </w:t>
            </w:r>
          </w:p>
          <w:p w:rsidR="00306D3C" w:rsidRDefault="00306D3C" w:rsidP="0083538D">
            <w:pPr>
              <w:rPr>
                <w:sz w:val="24"/>
                <w:szCs w:val="24"/>
              </w:rPr>
            </w:pPr>
            <w:r>
              <w:rPr>
                <w:sz w:val="24"/>
                <w:szCs w:val="24"/>
              </w:rPr>
              <w:t xml:space="preserve">In-Class Support </w:t>
            </w:r>
          </w:p>
          <w:p w:rsidR="00306D3C" w:rsidRDefault="00306D3C" w:rsidP="0083538D">
            <w:pPr>
              <w:rPr>
                <w:sz w:val="24"/>
                <w:szCs w:val="24"/>
              </w:rPr>
            </w:pPr>
            <w:r>
              <w:rPr>
                <w:sz w:val="24"/>
                <w:szCs w:val="24"/>
              </w:rPr>
              <w:t xml:space="preserve">Team-Teaching </w:t>
            </w:r>
          </w:p>
          <w:p w:rsidR="00306D3C" w:rsidRDefault="00306D3C" w:rsidP="0083538D">
            <w:pPr>
              <w:rPr>
                <w:sz w:val="24"/>
                <w:szCs w:val="24"/>
              </w:rPr>
            </w:pPr>
            <w:r>
              <w:rPr>
                <w:sz w:val="24"/>
                <w:szCs w:val="24"/>
              </w:rPr>
              <w:t>Group Withdrawal</w:t>
            </w:r>
          </w:p>
          <w:p w:rsidR="00306D3C" w:rsidRDefault="00306D3C" w:rsidP="0083538D">
            <w:pPr>
              <w:rPr>
                <w:sz w:val="24"/>
                <w:szCs w:val="24"/>
              </w:rPr>
            </w:pPr>
            <w:r>
              <w:rPr>
                <w:sz w:val="24"/>
                <w:szCs w:val="24"/>
              </w:rPr>
              <w:t>Individual Withdrawal</w:t>
            </w:r>
          </w:p>
          <w:p w:rsidR="00306D3C" w:rsidRDefault="00306D3C" w:rsidP="0083538D">
            <w:pPr>
              <w:rPr>
                <w:b/>
                <w:sz w:val="24"/>
                <w:szCs w:val="24"/>
              </w:rPr>
            </w:pPr>
          </w:p>
          <w:p w:rsidR="00306D3C" w:rsidRPr="00127469" w:rsidRDefault="00306D3C" w:rsidP="0083538D">
            <w:pPr>
              <w:rPr>
                <w:b/>
                <w:sz w:val="24"/>
                <w:szCs w:val="24"/>
              </w:rPr>
            </w:pPr>
            <w:r>
              <w:rPr>
                <w:b/>
                <w:sz w:val="24"/>
                <w:szCs w:val="24"/>
              </w:rPr>
              <w:t>P</w:t>
            </w:r>
            <w:r w:rsidRPr="00127469">
              <w:rPr>
                <w:b/>
                <w:sz w:val="24"/>
                <w:szCs w:val="24"/>
              </w:rPr>
              <w:t>ersonnel</w:t>
            </w:r>
            <w:r>
              <w:rPr>
                <w:b/>
                <w:sz w:val="24"/>
                <w:szCs w:val="24"/>
              </w:rPr>
              <w:t xml:space="preserve"> </w:t>
            </w:r>
          </w:p>
          <w:p w:rsidR="00306D3C" w:rsidRDefault="00306D3C" w:rsidP="0083538D">
            <w:pPr>
              <w:rPr>
                <w:sz w:val="24"/>
                <w:szCs w:val="24"/>
              </w:rPr>
            </w:pPr>
            <w:r>
              <w:rPr>
                <w:sz w:val="24"/>
                <w:szCs w:val="24"/>
              </w:rPr>
              <w:t xml:space="preserve">SET teacher </w:t>
            </w:r>
          </w:p>
          <w:p w:rsidR="00306D3C" w:rsidRDefault="00306D3C" w:rsidP="0083538D">
            <w:pPr>
              <w:rPr>
                <w:sz w:val="24"/>
                <w:szCs w:val="24"/>
              </w:rPr>
            </w:pPr>
            <w:r>
              <w:rPr>
                <w:sz w:val="24"/>
                <w:szCs w:val="24"/>
              </w:rPr>
              <w:t xml:space="preserve">Class Teacher </w:t>
            </w:r>
          </w:p>
          <w:p w:rsidR="00306D3C" w:rsidRPr="00127469" w:rsidRDefault="009A70AB" w:rsidP="0083538D">
            <w:pPr>
              <w:rPr>
                <w:sz w:val="24"/>
                <w:szCs w:val="24"/>
              </w:rPr>
            </w:pPr>
            <w:r>
              <w:rPr>
                <w:sz w:val="24"/>
                <w:szCs w:val="24"/>
              </w:rPr>
              <w:t xml:space="preserve">Outside Agencies  </w:t>
            </w:r>
          </w:p>
        </w:tc>
      </w:tr>
      <w:tr w:rsidR="00306D3C" w:rsidTr="00A83FEF">
        <w:trPr>
          <w:cantSplit/>
          <w:trHeight w:val="1134"/>
        </w:trPr>
        <w:tc>
          <w:tcPr>
            <w:tcW w:w="524" w:type="dxa"/>
            <w:textDirection w:val="btLr"/>
            <w:vAlign w:val="center"/>
          </w:tcPr>
          <w:p w:rsidR="00306D3C" w:rsidRPr="00127469" w:rsidRDefault="00306D3C" w:rsidP="0083538D">
            <w:pPr>
              <w:ind w:left="113" w:right="113"/>
              <w:jc w:val="center"/>
              <w:rPr>
                <w:b/>
                <w:sz w:val="24"/>
                <w:szCs w:val="24"/>
              </w:rPr>
            </w:pPr>
            <w:r w:rsidRPr="00127469">
              <w:rPr>
                <w:b/>
                <w:sz w:val="24"/>
                <w:szCs w:val="24"/>
              </w:rPr>
              <w:t>Stage 2 School Support</w:t>
            </w:r>
          </w:p>
        </w:tc>
        <w:tc>
          <w:tcPr>
            <w:tcW w:w="11788" w:type="dxa"/>
          </w:tcPr>
          <w:p w:rsidR="00682757" w:rsidRPr="00682757" w:rsidRDefault="00682757" w:rsidP="00682757">
            <w:pPr>
              <w:pStyle w:val="ListParagraph"/>
              <w:numPr>
                <w:ilvl w:val="0"/>
                <w:numId w:val="15"/>
              </w:numPr>
              <w:rPr>
                <w:sz w:val="24"/>
                <w:szCs w:val="24"/>
              </w:rPr>
            </w:pPr>
            <w:r>
              <w:rPr>
                <w:sz w:val="24"/>
                <w:szCs w:val="24"/>
              </w:rPr>
              <w:t>Prevention and Early Intervention Programs (Aistear, Reading/Maths Recovery, Infant Activities and Power Hour JI-2</w:t>
            </w:r>
            <w:r>
              <w:rPr>
                <w:sz w:val="24"/>
                <w:szCs w:val="24"/>
                <w:vertAlign w:val="superscript"/>
              </w:rPr>
              <w:t xml:space="preserve">nd, </w:t>
            </w:r>
            <w:r>
              <w:rPr>
                <w:sz w:val="24"/>
                <w:szCs w:val="24"/>
              </w:rPr>
              <w:t>FRIENDS 2</w:t>
            </w:r>
            <w:r>
              <w:rPr>
                <w:sz w:val="24"/>
                <w:szCs w:val="24"/>
                <w:vertAlign w:val="superscript"/>
              </w:rPr>
              <w:t>nd</w:t>
            </w:r>
            <w:r>
              <w:rPr>
                <w:sz w:val="24"/>
                <w:szCs w:val="24"/>
              </w:rPr>
              <w:t xml:space="preserve"> &amp; 5</w:t>
            </w:r>
            <w:r>
              <w:rPr>
                <w:sz w:val="24"/>
                <w:szCs w:val="24"/>
                <w:vertAlign w:val="superscript"/>
              </w:rPr>
              <w:t xml:space="preserve">th </w:t>
            </w:r>
            <w:r>
              <w:rPr>
                <w:sz w:val="24"/>
                <w:szCs w:val="24"/>
              </w:rPr>
              <w:t>)</w:t>
            </w:r>
          </w:p>
          <w:p w:rsidR="009A70AB" w:rsidRPr="000C7768" w:rsidRDefault="009A70AB" w:rsidP="00682757">
            <w:pPr>
              <w:numPr>
                <w:ilvl w:val="0"/>
                <w:numId w:val="15"/>
              </w:numPr>
              <w:rPr>
                <w:sz w:val="24"/>
                <w:szCs w:val="24"/>
              </w:rPr>
            </w:pPr>
            <w:r w:rsidRPr="000C7768">
              <w:rPr>
                <w:sz w:val="24"/>
                <w:szCs w:val="24"/>
              </w:rPr>
              <w:t xml:space="preserve">Children in JI &amp; SI whom English is an additional language or children whom English is an additional language newly arrived </w:t>
            </w:r>
            <w:r w:rsidR="00991A4E">
              <w:rPr>
                <w:sz w:val="24"/>
                <w:szCs w:val="24"/>
              </w:rPr>
              <w:t>in</w:t>
            </w:r>
            <w:r w:rsidRPr="000C7768">
              <w:rPr>
                <w:sz w:val="24"/>
                <w:szCs w:val="24"/>
              </w:rPr>
              <w:t xml:space="preserve"> Ireland in 1st – 6th  </w:t>
            </w:r>
          </w:p>
          <w:p w:rsidR="009A70AB" w:rsidRPr="000C7768" w:rsidRDefault="009A70AB" w:rsidP="00682757">
            <w:pPr>
              <w:numPr>
                <w:ilvl w:val="0"/>
                <w:numId w:val="15"/>
              </w:numPr>
              <w:rPr>
                <w:sz w:val="24"/>
                <w:szCs w:val="24"/>
              </w:rPr>
            </w:pPr>
            <w:r w:rsidRPr="000C7768">
              <w:rPr>
                <w:sz w:val="24"/>
                <w:szCs w:val="24"/>
              </w:rPr>
              <w:t xml:space="preserve">Children on or under the 12th Percentile in Literacy Standardised Tests </w:t>
            </w:r>
          </w:p>
          <w:p w:rsidR="009A70AB" w:rsidRPr="000C7768" w:rsidRDefault="009A70AB" w:rsidP="00682757">
            <w:pPr>
              <w:numPr>
                <w:ilvl w:val="0"/>
                <w:numId w:val="15"/>
              </w:numPr>
              <w:rPr>
                <w:sz w:val="24"/>
                <w:szCs w:val="24"/>
              </w:rPr>
            </w:pPr>
            <w:r w:rsidRPr="000C7768">
              <w:rPr>
                <w:sz w:val="24"/>
                <w:szCs w:val="24"/>
              </w:rPr>
              <w:t xml:space="preserve">Children with an identified need assessed by </w:t>
            </w:r>
            <w:r w:rsidRPr="00991A4E">
              <w:rPr>
                <w:noProof/>
                <w:sz w:val="24"/>
                <w:szCs w:val="24"/>
              </w:rPr>
              <w:t>external professional</w:t>
            </w:r>
            <w:r w:rsidR="00991A4E" w:rsidRPr="00991A4E">
              <w:rPr>
                <w:noProof/>
                <w:sz w:val="24"/>
                <w:szCs w:val="24"/>
              </w:rPr>
              <w:t>s</w:t>
            </w:r>
            <w:r w:rsidRPr="000C7768">
              <w:rPr>
                <w:sz w:val="24"/>
                <w:szCs w:val="24"/>
              </w:rPr>
              <w:t xml:space="preserve"> who </w:t>
            </w:r>
            <w:r w:rsidRPr="00991A4E">
              <w:rPr>
                <w:noProof/>
                <w:sz w:val="24"/>
                <w:szCs w:val="24"/>
              </w:rPr>
              <w:t>are</w:t>
            </w:r>
            <w:r w:rsidRPr="000C7768">
              <w:rPr>
                <w:sz w:val="24"/>
                <w:szCs w:val="24"/>
              </w:rPr>
              <w:t xml:space="preserve"> not on or below the 12th percentile in Literacy such as  </w:t>
            </w:r>
          </w:p>
          <w:p w:rsidR="009A70AB" w:rsidRPr="000C7768" w:rsidRDefault="009A70AB" w:rsidP="00682757">
            <w:pPr>
              <w:numPr>
                <w:ilvl w:val="3"/>
                <w:numId w:val="15"/>
              </w:numPr>
              <w:rPr>
                <w:sz w:val="24"/>
                <w:szCs w:val="24"/>
              </w:rPr>
            </w:pPr>
            <w:r w:rsidRPr="000C7768">
              <w:rPr>
                <w:sz w:val="24"/>
                <w:szCs w:val="24"/>
              </w:rPr>
              <w:t>Borderline Mi</w:t>
            </w:r>
            <w:r>
              <w:rPr>
                <w:sz w:val="24"/>
                <w:szCs w:val="24"/>
              </w:rPr>
              <w:t xml:space="preserve">ld General Learning Disability </w:t>
            </w:r>
          </w:p>
          <w:p w:rsidR="009A70AB" w:rsidRPr="000C7768" w:rsidRDefault="009A70AB" w:rsidP="00682757">
            <w:pPr>
              <w:numPr>
                <w:ilvl w:val="3"/>
                <w:numId w:val="15"/>
              </w:numPr>
              <w:rPr>
                <w:sz w:val="24"/>
                <w:szCs w:val="24"/>
              </w:rPr>
            </w:pPr>
            <w:r w:rsidRPr="000C7768">
              <w:rPr>
                <w:sz w:val="24"/>
                <w:szCs w:val="24"/>
              </w:rPr>
              <w:t>Mi</w:t>
            </w:r>
            <w:r>
              <w:rPr>
                <w:sz w:val="24"/>
                <w:szCs w:val="24"/>
              </w:rPr>
              <w:t xml:space="preserve">ld General Learning Disability </w:t>
            </w:r>
          </w:p>
          <w:p w:rsidR="009A70AB" w:rsidRPr="000C7768" w:rsidRDefault="009A70AB" w:rsidP="00682757">
            <w:pPr>
              <w:numPr>
                <w:ilvl w:val="3"/>
                <w:numId w:val="15"/>
              </w:numPr>
              <w:rPr>
                <w:sz w:val="24"/>
                <w:szCs w:val="24"/>
              </w:rPr>
            </w:pPr>
            <w:r>
              <w:rPr>
                <w:sz w:val="24"/>
                <w:szCs w:val="24"/>
              </w:rPr>
              <w:t xml:space="preserve">Specific Learning Disability </w:t>
            </w:r>
          </w:p>
          <w:p w:rsidR="009A70AB" w:rsidRPr="000C7768" w:rsidRDefault="009A70AB" w:rsidP="00682757">
            <w:pPr>
              <w:numPr>
                <w:ilvl w:val="3"/>
                <w:numId w:val="15"/>
              </w:numPr>
              <w:rPr>
                <w:sz w:val="24"/>
                <w:szCs w:val="24"/>
              </w:rPr>
            </w:pPr>
            <w:r w:rsidRPr="000C7768">
              <w:rPr>
                <w:sz w:val="24"/>
                <w:szCs w:val="24"/>
              </w:rPr>
              <w:t xml:space="preserve">Attention Deficit Disorder/ Attention </w:t>
            </w:r>
            <w:r>
              <w:rPr>
                <w:sz w:val="24"/>
                <w:szCs w:val="24"/>
              </w:rPr>
              <w:t xml:space="preserve">Deficit Hyperactivity Disorder </w:t>
            </w:r>
          </w:p>
          <w:p w:rsidR="009A70AB" w:rsidRPr="000C7768" w:rsidRDefault="009A70AB" w:rsidP="00682757">
            <w:pPr>
              <w:numPr>
                <w:ilvl w:val="0"/>
                <w:numId w:val="15"/>
              </w:numPr>
              <w:rPr>
                <w:sz w:val="24"/>
                <w:szCs w:val="24"/>
              </w:rPr>
            </w:pPr>
            <w:r w:rsidRPr="000C7768">
              <w:rPr>
                <w:sz w:val="24"/>
                <w:szCs w:val="24"/>
              </w:rPr>
              <w:t>Children on or under the 12th Percentile in SIGMA T</w:t>
            </w:r>
          </w:p>
          <w:p w:rsidR="009A70AB" w:rsidRDefault="009A70AB" w:rsidP="00682757">
            <w:pPr>
              <w:numPr>
                <w:ilvl w:val="0"/>
                <w:numId w:val="15"/>
              </w:numPr>
              <w:rPr>
                <w:sz w:val="24"/>
                <w:szCs w:val="24"/>
              </w:rPr>
            </w:pPr>
            <w:r w:rsidRPr="009A70AB">
              <w:rPr>
                <w:sz w:val="24"/>
                <w:szCs w:val="24"/>
              </w:rPr>
              <w:t xml:space="preserve">Children with a identified need by </w:t>
            </w:r>
            <w:r w:rsidRPr="00991A4E">
              <w:rPr>
                <w:noProof/>
                <w:sz w:val="24"/>
                <w:szCs w:val="24"/>
              </w:rPr>
              <w:t>external professional</w:t>
            </w:r>
            <w:r w:rsidR="00991A4E" w:rsidRPr="00991A4E">
              <w:rPr>
                <w:noProof/>
                <w:sz w:val="24"/>
                <w:szCs w:val="24"/>
              </w:rPr>
              <w:t>s</w:t>
            </w:r>
            <w:r w:rsidRPr="009A70AB">
              <w:rPr>
                <w:sz w:val="24"/>
                <w:szCs w:val="24"/>
              </w:rPr>
              <w:t xml:space="preserve"> who are not on or below the 12th percentile  in Numeracy </w:t>
            </w:r>
          </w:p>
          <w:p w:rsidR="009A70AB" w:rsidRPr="000C7768" w:rsidRDefault="009A70AB" w:rsidP="00682757">
            <w:pPr>
              <w:numPr>
                <w:ilvl w:val="3"/>
                <w:numId w:val="15"/>
              </w:numPr>
              <w:rPr>
                <w:sz w:val="24"/>
                <w:szCs w:val="24"/>
              </w:rPr>
            </w:pPr>
            <w:r w:rsidRPr="000C7768">
              <w:rPr>
                <w:sz w:val="24"/>
                <w:szCs w:val="24"/>
              </w:rPr>
              <w:t>Borderline Mi</w:t>
            </w:r>
            <w:r>
              <w:rPr>
                <w:sz w:val="24"/>
                <w:szCs w:val="24"/>
              </w:rPr>
              <w:t xml:space="preserve">ld General Learning Disability </w:t>
            </w:r>
          </w:p>
          <w:p w:rsidR="009A70AB" w:rsidRPr="000C7768" w:rsidRDefault="009A70AB" w:rsidP="00682757">
            <w:pPr>
              <w:numPr>
                <w:ilvl w:val="3"/>
                <w:numId w:val="15"/>
              </w:numPr>
              <w:rPr>
                <w:sz w:val="24"/>
                <w:szCs w:val="24"/>
              </w:rPr>
            </w:pPr>
            <w:r w:rsidRPr="000C7768">
              <w:rPr>
                <w:sz w:val="24"/>
                <w:szCs w:val="24"/>
              </w:rPr>
              <w:t>Mi</w:t>
            </w:r>
            <w:r>
              <w:rPr>
                <w:sz w:val="24"/>
                <w:szCs w:val="24"/>
              </w:rPr>
              <w:t xml:space="preserve">ld General Learning Disability </w:t>
            </w:r>
          </w:p>
          <w:p w:rsidR="009A70AB" w:rsidRPr="000C7768" w:rsidRDefault="009A70AB" w:rsidP="00682757">
            <w:pPr>
              <w:numPr>
                <w:ilvl w:val="3"/>
                <w:numId w:val="15"/>
              </w:numPr>
              <w:rPr>
                <w:sz w:val="24"/>
                <w:szCs w:val="24"/>
              </w:rPr>
            </w:pPr>
            <w:r>
              <w:rPr>
                <w:sz w:val="24"/>
                <w:szCs w:val="24"/>
              </w:rPr>
              <w:t xml:space="preserve">Specific Learning Disability </w:t>
            </w:r>
          </w:p>
          <w:p w:rsidR="009A70AB" w:rsidRPr="000C7768" w:rsidRDefault="009A70AB" w:rsidP="00682757">
            <w:pPr>
              <w:numPr>
                <w:ilvl w:val="3"/>
                <w:numId w:val="15"/>
              </w:numPr>
              <w:rPr>
                <w:sz w:val="24"/>
                <w:szCs w:val="24"/>
              </w:rPr>
            </w:pPr>
            <w:r w:rsidRPr="000C7768">
              <w:rPr>
                <w:sz w:val="24"/>
                <w:szCs w:val="24"/>
              </w:rPr>
              <w:t xml:space="preserve">Attention Deficit Disorder/ Attention </w:t>
            </w:r>
            <w:r>
              <w:rPr>
                <w:sz w:val="24"/>
                <w:szCs w:val="24"/>
              </w:rPr>
              <w:t xml:space="preserve">Deficit Hyperactivity Disorder </w:t>
            </w:r>
          </w:p>
          <w:p w:rsidR="009A70AB" w:rsidRPr="009A70AB" w:rsidRDefault="009A70AB" w:rsidP="00682757">
            <w:pPr>
              <w:numPr>
                <w:ilvl w:val="0"/>
                <w:numId w:val="15"/>
              </w:numPr>
              <w:rPr>
                <w:sz w:val="24"/>
                <w:szCs w:val="24"/>
              </w:rPr>
            </w:pPr>
            <w:r w:rsidRPr="009A70AB">
              <w:rPr>
                <w:sz w:val="24"/>
                <w:szCs w:val="24"/>
              </w:rPr>
              <w:t xml:space="preserve">Children who have not made adequate progress after interventions at Stage 1 </w:t>
            </w:r>
          </w:p>
          <w:p w:rsidR="009A70AB" w:rsidRPr="00682757" w:rsidRDefault="009A70AB" w:rsidP="00682757">
            <w:pPr>
              <w:numPr>
                <w:ilvl w:val="0"/>
                <w:numId w:val="15"/>
              </w:numPr>
              <w:rPr>
                <w:sz w:val="24"/>
                <w:szCs w:val="24"/>
              </w:rPr>
            </w:pPr>
            <w:r w:rsidRPr="000C7768">
              <w:rPr>
                <w:sz w:val="24"/>
                <w:szCs w:val="24"/>
              </w:rPr>
              <w:t>Children in 1st – 6th who have not made adequate progress after EAL interventions</w:t>
            </w:r>
            <w:r w:rsidR="00306D3C" w:rsidRPr="009A70AB">
              <w:rPr>
                <w:sz w:val="24"/>
                <w:szCs w:val="24"/>
              </w:rPr>
              <w:t xml:space="preserve"> </w:t>
            </w:r>
          </w:p>
        </w:tc>
        <w:tc>
          <w:tcPr>
            <w:tcW w:w="670" w:type="dxa"/>
            <w:textDirection w:val="btLr"/>
            <w:vAlign w:val="center"/>
          </w:tcPr>
          <w:p w:rsidR="00306D3C" w:rsidRPr="00127469" w:rsidRDefault="00306D3C" w:rsidP="0083538D">
            <w:pPr>
              <w:ind w:left="113" w:right="113"/>
              <w:jc w:val="center"/>
              <w:rPr>
                <w:b/>
                <w:sz w:val="24"/>
                <w:szCs w:val="24"/>
              </w:rPr>
            </w:pPr>
            <w:r w:rsidRPr="00127469">
              <w:rPr>
                <w:b/>
                <w:sz w:val="24"/>
                <w:szCs w:val="24"/>
              </w:rPr>
              <w:t xml:space="preserve">Group or </w:t>
            </w:r>
            <w:r w:rsidR="00E03716">
              <w:rPr>
                <w:b/>
                <w:sz w:val="24"/>
                <w:szCs w:val="24"/>
              </w:rPr>
              <w:t>I</w:t>
            </w:r>
            <w:r w:rsidR="00E03716" w:rsidRPr="00E03716">
              <w:rPr>
                <w:b/>
                <w:sz w:val="24"/>
                <w:szCs w:val="24"/>
              </w:rPr>
              <w:t>ndividual Profile and Learning Programme</w:t>
            </w:r>
          </w:p>
        </w:tc>
        <w:tc>
          <w:tcPr>
            <w:tcW w:w="2327" w:type="dxa"/>
          </w:tcPr>
          <w:p w:rsidR="00306D3C" w:rsidRPr="00127469" w:rsidRDefault="00306D3C" w:rsidP="0083538D">
            <w:pPr>
              <w:rPr>
                <w:b/>
                <w:sz w:val="24"/>
                <w:szCs w:val="24"/>
              </w:rPr>
            </w:pPr>
            <w:r w:rsidRPr="00127469">
              <w:rPr>
                <w:b/>
                <w:sz w:val="24"/>
                <w:szCs w:val="24"/>
              </w:rPr>
              <w:t xml:space="preserve">Type of Support </w:t>
            </w:r>
          </w:p>
          <w:p w:rsidR="00306D3C" w:rsidRDefault="00306D3C" w:rsidP="0083538D">
            <w:pPr>
              <w:rPr>
                <w:sz w:val="24"/>
                <w:szCs w:val="24"/>
              </w:rPr>
            </w:pPr>
            <w:r>
              <w:rPr>
                <w:sz w:val="24"/>
                <w:szCs w:val="24"/>
              </w:rPr>
              <w:t xml:space="preserve">In-Class Support </w:t>
            </w:r>
          </w:p>
          <w:p w:rsidR="00306D3C" w:rsidRDefault="00306D3C" w:rsidP="0083538D">
            <w:pPr>
              <w:rPr>
                <w:sz w:val="24"/>
                <w:szCs w:val="24"/>
              </w:rPr>
            </w:pPr>
            <w:r>
              <w:rPr>
                <w:sz w:val="24"/>
                <w:szCs w:val="24"/>
              </w:rPr>
              <w:t xml:space="preserve">Team-Teaching </w:t>
            </w:r>
          </w:p>
          <w:p w:rsidR="00306D3C" w:rsidRDefault="00306D3C" w:rsidP="0083538D">
            <w:pPr>
              <w:rPr>
                <w:sz w:val="24"/>
                <w:szCs w:val="24"/>
              </w:rPr>
            </w:pPr>
            <w:r>
              <w:rPr>
                <w:sz w:val="24"/>
                <w:szCs w:val="24"/>
              </w:rPr>
              <w:t>Group Withdrawal</w:t>
            </w:r>
          </w:p>
          <w:p w:rsidR="00306D3C" w:rsidRDefault="00306D3C" w:rsidP="0083538D">
            <w:pPr>
              <w:rPr>
                <w:sz w:val="24"/>
                <w:szCs w:val="24"/>
              </w:rPr>
            </w:pPr>
            <w:r>
              <w:rPr>
                <w:sz w:val="24"/>
                <w:szCs w:val="24"/>
              </w:rPr>
              <w:t>Individual Withdrawal</w:t>
            </w:r>
          </w:p>
          <w:p w:rsidR="00306D3C" w:rsidRDefault="00306D3C" w:rsidP="0083538D">
            <w:pPr>
              <w:rPr>
                <w:sz w:val="24"/>
                <w:szCs w:val="24"/>
              </w:rPr>
            </w:pPr>
          </w:p>
          <w:p w:rsidR="00306D3C" w:rsidRPr="00127469" w:rsidRDefault="00306D3C" w:rsidP="0083538D">
            <w:pPr>
              <w:rPr>
                <w:b/>
                <w:sz w:val="24"/>
                <w:szCs w:val="24"/>
              </w:rPr>
            </w:pPr>
            <w:r>
              <w:rPr>
                <w:b/>
                <w:sz w:val="24"/>
                <w:szCs w:val="24"/>
              </w:rPr>
              <w:t>P</w:t>
            </w:r>
            <w:r w:rsidRPr="00127469">
              <w:rPr>
                <w:b/>
                <w:sz w:val="24"/>
                <w:szCs w:val="24"/>
              </w:rPr>
              <w:t>ersonnel</w:t>
            </w:r>
            <w:r>
              <w:rPr>
                <w:b/>
                <w:sz w:val="24"/>
                <w:szCs w:val="24"/>
              </w:rPr>
              <w:t xml:space="preserve"> </w:t>
            </w:r>
          </w:p>
          <w:p w:rsidR="00306D3C" w:rsidRDefault="00306D3C" w:rsidP="0083538D">
            <w:pPr>
              <w:rPr>
                <w:sz w:val="24"/>
                <w:szCs w:val="24"/>
              </w:rPr>
            </w:pPr>
            <w:r>
              <w:rPr>
                <w:sz w:val="24"/>
                <w:szCs w:val="24"/>
              </w:rPr>
              <w:t xml:space="preserve">SET teacher </w:t>
            </w:r>
          </w:p>
          <w:p w:rsidR="00306D3C" w:rsidRDefault="00306D3C" w:rsidP="0083538D">
            <w:pPr>
              <w:rPr>
                <w:sz w:val="24"/>
                <w:szCs w:val="24"/>
              </w:rPr>
            </w:pPr>
            <w:r>
              <w:rPr>
                <w:sz w:val="24"/>
                <w:szCs w:val="24"/>
              </w:rPr>
              <w:t xml:space="preserve">Class Teacher </w:t>
            </w:r>
          </w:p>
          <w:p w:rsidR="00306D3C" w:rsidRPr="00127469" w:rsidRDefault="00306D3C" w:rsidP="0083538D">
            <w:pPr>
              <w:rPr>
                <w:sz w:val="24"/>
                <w:szCs w:val="24"/>
              </w:rPr>
            </w:pPr>
          </w:p>
        </w:tc>
      </w:tr>
    </w:tbl>
    <w:p w:rsidR="00CB473C" w:rsidRDefault="00CB473C" w:rsidP="002176E9">
      <w:pPr>
        <w:spacing w:after="0" w:line="240" w:lineRule="auto"/>
        <w:rPr>
          <w:sz w:val="24"/>
          <w:szCs w:val="24"/>
        </w:rPr>
        <w:sectPr w:rsidR="00CB473C" w:rsidSect="00CB473C">
          <w:pgSz w:w="16838" w:h="11906" w:orient="landscape"/>
          <w:pgMar w:top="1135" w:right="567" w:bottom="567" w:left="709"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CB473C" w:rsidRPr="0066602E" w:rsidRDefault="00CB473C" w:rsidP="00CB473C">
      <w:pPr>
        <w:spacing w:after="0" w:line="240" w:lineRule="auto"/>
        <w:rPr>
          <w:b/>
          <w:sz w:val="32"/>
          <w:szCs w:val="32"/>
        </w:rPr>
      </w:pPr>
      <w:r w:rsidRPr="0066602E">
        <w:rPr>
          <w:b/>
          <w:sz w:val="32"/>
          <w:szCs w:val="32"/>
        </w:rPr>
        <w:lastRenderedPageBreak/>
        <w:t>Timetabling</w:t>
      </w:r>
    </w:p>
    <w:p w:rsidR="00CB473C" w:rsidRPr="00166F0B" w:rsidRDefault="00CB473C" w:rsidP="00CB473C">
      <w:pPr>
        <w:spacing w:after="0" w:line="240" w:lineRule="auto"/>
        <w:rPr>
          <w:sz w:val="24"/>
          <w:szCs w:val="24"/>
        </w:rPr>
      </w:pPr>
      <w:r w:rsidRPr="00166F0B">
        <w:rPr>
          <w:sz w:val="24"/>
          <w:szCs w:val="24"/>
        </w:rPr>
        <w:t>When drawing up timetables it is important to remember that:</w:t>
      </w:r>
    </w:p>
    <w:p w:rsidR="00CB473C" w:rsidRPr="0066602E" w:rsidRDefault="00CB473C" w:rsidP="00CB473C">
      <w:pPr>
        <w:pStyle w:val="ListParagraph"/>
        <w:numPr>
          <w:ilvl w:val="0"/>
          <w:numId w:val="21"/>
        </w:numPr>
        <w:spacing w:after="0" w:line="240" w:lineRule="auto"/>
        <w:rPr>
          <w:sz w:val="24"/>
          <w:szCs w:val="24"/>
        </w:rPr>
      </w:pPr>
      <w:r w:rsidRPr="0066602E">
        <w:rPr>
          <w:sz w:val="24"/>
          <w:szCs w:val="24"/>
        </w:rPr>
        <w:t>timetables</w:t>
      </w:r>
      <w:r>
        <w:rPr>
          <w:sz w:val="24"/>
          <w:szCs w:val="24"/>
        </w:rPr>
        <w:t xml:space="preserve"> should be continually reviewed</w:t>
      </w:r>
    </w:p>
    <w:p w:rsidR="00CB473C" w:rsidRPr="0066602E" w:rsidRDefault="00CB473C" w:rsidP="00CB473C">
      <w:pPr>
        <w:pStyle w:val="ListParagraph"/>
        <w:numPr>
          <w:ilvl w:val="0"/>
          <w:numId w:val="21"/>
        </w:numPr>
        <w:spacing w:after="0" w:line="240" w:lineRule="auto"/>
        <w:rPr>
          <w:sz w:val="24"/>
          <w:szCs w:val="24"/>
        </w:rPr>
      </w:pPr>
      <w:r w:rsidRPr="0066602E">
        <w:rPr>
          <w:sz w:val="24"/>
          <w:szCs w:val="24"/>
        </w:rPr>
        <w:t>children should not miss the same subject each time they are withdrawn</w:t>
      </w:r>
    </w:p>
    <w:p w:rsidR="00CB473C" w:rsidRPr="0066602E" w:rsidRDefault="00CB473C" w:rsidP="00CB473C">
      <w:pPr>
        <w:pStyle w:val="ListParagraph"/>
        <w:numPr>
          <w:ilvl w:val="0"/>
          <w:numId w:val="21"/>
        </w:numPr>
        <w:spacing w:after="0" w:line="240" w:lineRule="auto"/>
        <w:rPr>
          <w:sz w:val="24"/>
          <w:szCs w:val="24"/>
        </w:rPr>
      </w:pPr>
      <w:proofErr w:type="gramStart"/>
      <w:r>
        <w:rPr>
          <w:sz w:val="24"/>
          <w:szCs w:val="24"/>
        </w:rPr>
        <w:t>if</w:t>
      </w:r>
      <w:proofErr w:type="gramEnd"/>
      <w:r>
        <w:rPr>
          <w:sz w:val="24"/>
          <w:szCs w:val="24"/>
        </w:rPr>
        <w:t xml:space="preserve"> </w:t>
      </w:r>
      <w:r w:rsidRPr="0066602E">
        <w:rPr>
          <w:sz w:val="24"/>
          <w:szCs w:val="24"/>
        </w:rPr>
        <w:t>a pupil is unavailable for the</w:t>
      </w:r>
      <w:r>
        <w:rPr>
          <w:sz w:val="24"/>
          <w:szCs w:val="24"/>
        </w:rPr>
        <w:t>ir supplementary</w:t>
      </w:r>
      <w:r w:rsidRPr="0066602E">
        <w:rPr>
          <w:sz w:val="24"/>
          <w:szCs w:val="24"/>
        </w:rPr>
        <w:t xml:space="preserve"> session</w:t>
      </w:r>
      <w:r>
        <w:rPr>
          <w:sz w:val="24"/>
          <w:szCs w:val="24"/>
        </w:rPr>
        <w:t xml:space="preserve"> due to</w:t>
      </w:r>
      <w:r w:rsidRPr="0066602E">
        <w:rPr>
          <w:sz w:val="24"/>
          <w:szCs w:val="24"/>
        </w:rPr>
        <w:t xml:space="preserve"> special circumstances, the  </w:t>
      </w:r>
      <w:r>
        <w:rPr>
          <w:sz w:val="24"/>
          <w:szCs w:val="24"/>
        </w:rPr>
        <w:t>Special Education T</w:t>
      </w:r>
      <w:r w:rsidRPr="0066602E">
        <w:rPr>
          <w:sz w:val="24"/>
          <w:szCs w:val="24"/>
        </w:rPr>
        <w:t>eacher will attempt to reschedule the session with the co-operation of another teacher.</w:t>
      </w:r>
    </w:p>
    <w:p w:rsidR="00CB473C" w:rsidRPr="0066602E" w:rsidRDefault="00CB473C" w:rsidP="00CB473C">
      <w:pPr>
        <w:pStyle w:val="ListParagraph"/>
        <w:numPr>
          <w:ilvl w:val="0"/>
          <w:numId w:val="21"/>
        </w:numPr>
        <w:spacing w:after="0" w:line="240" w:lineRule="auto"/>
        <w:rPr>
          <w:sz w:val="24"/>
          <w:szCs w:val="24"/>
        </w:rPr>
      </w:pPr>
      <w:proofErr w:type="gramStart"/>
      <w:r w:rsidRPr="0066602E">
        <w:rPr>
          <w:sz w:val="24"/>
          <w:szCs w:val="24"/>
        </w:rPr>
        <w:t>interruptions</w:t>
      </w:r>
      <w:proofErr w:type="gramEnd"/>
      <w:r w:rsidRPr="0066602E">
        <w:rPr>
          <w:sz w:val="24"/>
          <w:szCs w:val="24"/>
        </w:rPr>
        <w:t xml:space="preserve"> to classes/classrooms should be kept to a minimum. </w:t>
      </w:r>
    </w:p>
    <w:p w:rsidR="00CB473C" w:rsidRDefault="00CB473C" w:rsidP="00CB473C">
      <w:pPr>
        <w:spacing w:after="0" w:line="240" w:lineRule="auto"/>
        <w:rPr>
          <w:b/>
          <w:sz w:val="32"/>
          <w:szCs w:val="32"/>
        </w:rPr>
      </w:pPr>
    </w:p>
    <w:p w:rsidR="00CB473C" w:rsidRDefault="00CB473C" w:rsidP="00CB473C">
      <w:pPr>
        <w:pStyle w:val="ListParagraph"/>
        <w:spacing w:after="0" w:line="240" w:lineRule="auto"/>
        <w:rPr>
          <w:sz w:val="24"/>
          <w:szCs w:val="24"/>
        </w:rPr>
      </w:pPr>
    </w:p>
    <w:p w:rsidR="00CB473C" w:rsidRPr="007A716A" w:rsidRDefault="00CB473C" w:rsidP="00CB473C">
      <w:pPr>
        <w:spacing w:after="0" w:line="240" w:lineRule="auto"/>
        <w:rPr>
          <w:b/>
          <w:sz w:val="32"/>
          <w:szCs w:val="32"/>
        </w:rPr>
      </w:pPr>
      <w:r w:rsidRPr="007A716A">
        <w:rPr>
          <w:b/>
          <w:sz w:val="32"/>
          <w:szCs w:val="32"/>
        </w:rPr>
        <w:t xml:space="preserve">Tracking, recording and reviewing progress </w:t>
      </w:r>
    </w:p>
    <w:p w:rsidR="00CB473C" w:rsidRDefault="00CB473C" w:rsidP="00CB473C">
      <w:pPr>
        <w:pStyle w:val="Default"/>
        <w:rPr>
          <w:rFonts w:asciiTheme="minorHAnsi" w:hAnsiTheme="minorHAnsi"/>
          <w:b/>
          <w:bCs/>
        </w:rPr>
      </w:pPr>
    </w:p>
    <w:p w:rsidR="00CB473C" w:rsidRDefault="00CB473C" w:rsidP="00CB473C">
      <w:pPr>
        <w:spacing w:after="0" w:line="240" w:lineRule="auto"/>
        <w:rPr>
          <w:sz w:val="24"/>
          <w:szCs w:val="24"/>
        </w:rPr>
      </w:pPr>
      <w:r w:rsidRPr="00DB1835">
        <w:rPr>
          <w:sz w:val="24"/>
          <w:szCs w:val="24"/>
        </w:rPr>
        <w:t xml:space="preserve">Provision for pupils with special educational needs is enhanced through clear identification processes and careful planning of interventions to address academic and/or personal and social development needs. Identification of needs, planning, target-setting and monitoring of outcomes are essential elements of an integrated and collaborative problem-solving process. </w:t>
      </w:r>
      <w:r>
        <w:rPr>
          <w:sz w:val="24"/>
          <w:szCs w:val="24"/>
        </w:rPr>
        <w:t xml:space="preserve"> </w:t>
      </w:r>
    </w:p>
    <w:p w:rsidR="00CB473C" w:rsidRDefault="00CB473C" w:rsidP="00CB473C">
      <w:pPr>
        <w:spacing w:after="0" w:line="240" w:lineRule="auto"/>
        <w:rPr>
          <w:sz w:val="24"/>
          <w:szCs w:val="24"/>
        </w:rPr>
      </w:pPr>
    </w:p>
    <w:p w:rsidR="00CB473C" w:rsidRPr="00DB1835" w:rsidRDefault="00CB473C" w:rsidP="00CB473C">
      <w:pPr>
        <w:pStyle w:val="Default"/>
        <w:rPr>
          <w:rFonts w:asciiTheme="minorHAnsi" w:hAnsiTheme="minorHAnsi"/>
          <w:b/>
          <w:bCs/>
        </w:rPr>
      </w:pPr>
      <w:r w:rsidRPr="00DB1835">
        <w:rPr>
          <w:rFonts w:asciiTheme="minorHAnsi" w:hAnsiTheme="minorHAnsi"/>
          <w:b/>
          <w:bCs/>
        </w:rPr>
        <w:t xml:space="preserve">Student Support File </w:t>
      </w:r>
    </w:p>
    <w:p w:rsidR="00CB473C" w:rsidRDefault="00CB473C" w:rsidP="00CB473C">
      <w:pPr>
        <w:pStyle w:val="Default"/>
        <w:rPr>
          <w:rFonts w:asciiTheme="minorHAnsi" w:hAnsiTheme="minorHAnsi" w:cstheme="minorBidi"/>
          <w:color w:val="auto"/>
        </w:rPr>
      </w:pPr>
      <w:r>
        <w:rPr>
          <w:rFonts w:asciiTheme="minorHAnsi" w:hAnsiTheme="minorHAnsi" w:cstheme="minorBidi"/>
          <w:color w:val="auto"/>
        </w:rPr>
        <w:t>We use a</w:t>
      </w:r>
      <w:r w:rsidRPr="00DB1835">
        <w:rPr>
          <w:rFonts w:asciiTheme="minorHAnsi" w:hAnsiTheme="minorHAnsi" w:cstheme="minorBidi"/>
          <w:color w:val="auto"/>
        </w:rPr>
        <w:t xml:space="preserve"> Student Support </w:t>
      </w:r>
      <w:r>
        <w:rPr>
          <w:rFonts w:asciiTheme="minorHAnsi" w:hAnsiTheme="minorHAnsi" w:cstheme="minorBidi"/>
          <w:color w:val="auto"/>
        </w:rPr>
        <w:t xml:space="preserve">File </w:t>
      </w:r>
      <w:r w:rsidRPr="00DB1835">
        <w:rPr>
          <w:rFonts w:asciiTheme="minorHAnsi" w:hAnsiTheme="minorHAnsi" w:cstheme="minorBidi"/>
          <w:color w:val="auto"/>
        </w:rPr>
        <w:t xml:space="preserve">to plan interventions and to track a pupil’s pathway through the Continuum of Support. It facilitates </w:t>
      </w:r>
      <w:r>
        <w:rPr>
          <w:rFonts w:asciiTheme="minorHAnsi" w:hAnsiTheme="minorHAnsi" w:cstheme="minorBidi"/>
          <w:color w:val="auto"/>
        </w:rPr>
        <w:t>us</w:t>
      </w:r>
      <w:r w:rsidRPr="00DB1835">
        <w:rPr>
          <w:rFonts w:asciiTheme="minorHAnsi" w:hAnsiTheme="minorHAnsi" w:cstheme="minorBidi"/>
          <w:color w:val="auto"/>
        </w:rPr>
        <w:t xml:space="preserve"> in documenting progress and needs over time and assists </w:t>
      </w:r>
      <w:r>
        <w:rPr>
          <w:rFonts w:asciiTheme="minorHAnsi" w:hAnsiTheme="minorHAnsi" w:cstheme="minorBidi"/>
          <w:color w:val="auto"/>
        </w:rPr>
        <w:t>us</w:t>
      </w:r>
      <w:r w:rsidRPr="00DB1835">
        <w:rPr>
          <w:rFonts w:asciiTheme="minorHAnsi" w:hAnsiTheme="minorHAnsi" w:cstheme="minorBidi"/>
          <w:color w:val="auto"/>
        </w:rPr>
        <w:t xml:space="preserve"> in providing an appropriate level of support to pupils, in line with their level of need. </w:t>
      </w:r>
      <w:r>
        <w:rPr>
          <w:rFonts w:asciiTheme="minorHAnsi" w:hAnsiTheme="minorHAnsi" w:cstheme="minorBidi"/>
          <w:color w:val="auto"/>
        </w:rPr>
        <w:t>Our Student Support File is based on the NEPS template and is stored on the school server. All support files should include</w:t>
      </w:r>
      <w:r w:rsidRPr="00F97704">
        <w:rPr>
          <w:rFonts w:asciiTheme="minorHAnsi" w:hAnsiTheme="minorHAnsi" w:cstheme="minorBidi"/>
          <w:color w:val="00B050"/>
        </w:rPr>
        <w:t>:</w:t>
      </w:r>
      <w:r>
        <w:rPr>
          <w:rFonts w:asciiTheme="minorHAnsi" w:hAnsiTheme="minorHAnsi" w:cstheme="minorBidi"/>
          <w:color w:val="auto"/>
        </w:rPr>
        <w:t xml:space="preserve"> </w:t>
      </w:r>
    </w:p>
    <w:p w:rsidR="00CB473C" w:rsidRDefault="00CB473C" w:rsidP="00CB473C">
      <w:pPr>
        <w:pStyle w:val="Default"/>
        <w:numPr>
          <w:ilvl w:val="0"/>
          <w:numId w:val="28"/>
        </w:numPr>
        <w:rPr>
          <w:rFonts w:asciiTheme="minorHAnsi" w:hAnsiTheme="minorHAnsi" w:cstheme="minorBidi"/>
          <w:color w:val="auto"/>
        </w:rPr>
      </w:pPr>
      <w:r>
        <w:rPr>
          <w:rFonts w:asciiTheme="minorHAnsi" w:hAnsiTheme="minorHAnsi" w:cstheme="minorBidi"/>
          <w:color w:val="auto"/>
        </w:rPr>
        <w:t xml:space="preserve">Cover sheet with pupil’s details </w:t>
      </w:r>
    </w:p>
    <w:p w:rsidR="00CB473C" w:rsidRDefault="00CB473C" w:rsidP="00CB473C">
      <w:pPr>
        <w:pStyle w:val="Default"/>
        <w:numPr>
          <w:ilvl w:val="0"/>
          <w:numId w:val="28"/>
        </w:numPr>
        <w:rPr>
          <w:rFonts w:asciiTheme="minorHAnsi" w:hAnsiTheme="minorHAnsi" w:cstheme="minorBidi"/>
          <w:color w:val="auto"/>
        </w:rPr>
      </w:pPr>
      <w:r>
        <w:rPr>
          <w:rFonts w:asciiTheme="minorHAnsi" w:hAnsiTheme="minorHAnsi" w:cstheme="minorBidi"/>
          <w:color w:val="auto"/>
        </w:rPr>
        <w:t xml:space="preserve">A timeline of actions </w:t>
      </w:r>
    </w:p>
    <w:p w:rsidR="00CB473C" w:rsidRPr="0083538D" w:rsidRDefault="00CB473C" w:rsidP="00CB473C">
      <w:pPr>
        <w:pStyle w:val="Default"/>
        <w:numPr>
          <w:ilvl w:val="0"/>
          <w:numId w:val="28"/>
        </w:numPr>
        <w:rPr>
          <w:rFonts w:asciiTheme="minorHAnsi" w:hAnsiTheme="minorHAnsi" w:cstheme="minorBidi"/>
          <w:color w:val="auto"/>
        </w:rPr>
      </w:pPr>
      <w:r>
        <w:rPr>
          <w:rFonts w:asciiTheme="minorHAnsi" w:hAnsiTheme="minorHAnsi" w:cstheme="minorBidi"/>
          <w:color w:val="auto"/>
        </w:rPr>
        <w:t xml:space="preserve">Record of support received </w:t>
      </w:r>
    </w:p>
    <w:p w:rsidR="00CB473C" w:rsidRDefault="00CB473C" w:rsidP="00CB473C">
      <w:pPr>
        <w:pStyle w:val="Default"/>
        <w:numPr>
          <w:ilvl w:val="0"/>
          <w:numId w:val="28"/>
        </w:numPr>
        <w:rPr>
          <w:rFonts w:asciiTheme="minorHAnsi" w:hAnsiTheme="minorHAnsi" w:cstheme="minorBidi"/>
          <w:color w:val="auto"/>
        </w:rPr>
      </w:pPr>
      <w:r>
        <w:rPr>
          <w:rFonts w:asciiTheme="minorHAnsi" w:hAnsiTheme="minorHAnsi" w:cstheme="minorBidi"/>
          <w:color w:val="auto"/>
        </w:rPr>
        <w:t>Standardised/ Diagnostic t</w:t>
      </w:r>
      <w:r w:rsidRPr="0083538D">
        <w:rPr>
          <w:rFonts w:asciiTheme="minorHAnsi" w:hAnsiTheme="minorHAnsi" w:cstheme="minorBidi"/>
          <w:color w:val="auto"/>
        </w:rPr>
        <w:t xml:space="preserve">est scores  </w:t>
      </w:r>
    </w:p>
    <w:p w:rsidR="00CB473C" w:rsidRDefault="00CB473C" w:rsidP="00CB473C">
      <w:pPr>
        <w:pStyle w:val="Default"/>
        <w:numPr>
          <w:ilvl w:val="0"/>
          <w:numId w:val="28"/>
        </w:numPr>
        <w:rPr>
          <w:rFonts w:asciiTheme="minorHAnsi" w:hAnsiTheme="minorHAnsi" w:cstheme="minorBidi"/>
          <w:color w:val="auto"/>
        </w:rPr>
      </w:pPr>
      <w:r>
        <w:rPr>
          <w:rFonts w:asciiTheme="minorHAnsi" w:hAnsiTheme="minorHAnsi" w:cstheme="minorBidi"/>
          <w:color w:val="auto"/>
        </w:rPr>
        <w:t>Support p</w:t>
      </w:r>
      <w:r w:rsidRPr="0083538D">
        <w:rPr>
          <w:rFonts w:asciiTheme="minorHAnsi" w:hAnsiTheme="minorHAnsi" w:cstheme="minorBidi"/>
          <w:color w:val="auto"/>
        </w:rPr>
        <w:t xml:space="preserve">lans </w:t>
      </w:r>
      <w:r>
        <w:rPr>
          <w:rFonts w:asciiTheme="minorHAnsi" w:hAnsiTheme="minorHAnsi" w:cstheme="minorBidi"/>
          <w:color w:val="auto"/>
        </w:rPr>
        <w:t>(See below)</w:t>
      </w:r>
    </w:p>
    <w:p w:rsidR="00CB473C" w:rsidRDefault="00CB473C" w:rsidP="00CB473C">
      <w:pPr>
        <w:pStyle w:val="Default"/>
        <w:numPr>
          <w:ilvl w:val="0"/>
          <w:numId w:val="28"/>
        </w:numPr>
        <w:rPr>
          <w:rFonts w:asciiTheme="minorHAnsi" w:hAnsiTheme="minorHAnsi" w:cstheme="minorBidi"/>
          <w:color w:val="auto"/>
        </w:rPr>
      </w:pPr>
      <w:r>
        <w:rPr>
          <w:rFonts w:asciiTheme="minorHAnsi" w:hAnsiTheme="minorHAnsi" w:cstheme="minorBidi"/>
          <w:color w:val="auto"/>
        </w:rPr>
        <w:t xml:space="preserve">Checklists </w:t>
      </w:r>
    </w:p>
    <w:p w:rsidR="00CB473C" w:rsidRPr="0083538D" w:rsidRDefault="00CB473C" w:rsidP="00CB473C">
      <w:pPr>
        <w:pStyle w:val="Default"/>
        <w:rPr>
          <w:rFonts w:asciiTheme="minorHAnsi" w:hAnsiTheme="minorHAnsi" w:cstheme="minorBidi"/>
          <w:color w:val="auto"/>
        </w:rPr>
        <w:sectPr w:rsidR="00CB473C" w:rsidRPr="0083538D" w:rsidSect="00C24FFF">
          <w:pgSz w:w="11906" w:h="16838"/>
          <w:pgMar w:top="567" w:right="567" w:bottom="709"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CB473C" w:rsidRDefault="00CB473C" w:rsidP="00CB473C">
      <w:pPr>
        <w:pStyle w:val="Default"/>
        <w:rPr>
          <w:rFonts w:asciiTheme="minorHAnsi" w:hAnsiTheme="minorHAnsi" w:cstheme="minorBidi"/>
          <w:color w:val="auto"/>
        </w:rPr>
        <w:sectPr w:rsidR="00CB473C" w:rsidSect="009A70AB">
          <w:type w:val="continuous"/>
          <w:pgSz w:w="11906" w:h="16838"/>
          <w:pgMar w:top="567" w:right="567" w:bottom="709"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CB473C" w:rsidRDefault="00CB473C" w:rsidP="00CB473C">
      <w:pPr>
        <w:pStyle w:val="Default"/>
        <w:rPr>
          <w:rFonts w:asciiTheme="minorHAnsi" w:hAnsiTheme="minorHAnsi" w:cstheme="minorBidi"/>
          <w:color w:val="auto"/>
        </w:rPr>
      </w:pPr>
      <w:r>
        <w:rPr>
          <w:rFonts w:asciiTheme="minorHAnsi" w:hAnsiTheme="minorHAnsi" w:cstheme="minorBidi"/>
          <w:color w:val="auto"/>
        </w:rPr>
        <w:lastRenderedPageBreak/>
        <w:t xml:space="preserve">A class teacher or class coordinator should open a Student Support File once a child is placed on Stage 1 –Classroom Support on the continuum. This is stored digitally on the server in Pupil Records and a paper copy is stored in the class teacher’s assessment folder and SEN filing cabinet stored in SENCO’s room. At the end of the </w:t>
      </w:r>
      <w:r w:rsidRPr="00991A4E">
        <w:rPr>
          <w:rFonts w:asciiTheme="minorHAnsi" w:hAnsiTheme="minorHAnsi" w:cstheme="minorBidi"/>
          <w:noProof/>
          <w:color w:val="auto"/>
        </w:rPr>
        <w:t>year</w:t>
      </w:r>
      <w:r w:rsidRPr="00C24FFF">
        <w:rPr>
          <w:rFonts w:asciiTheme="minorHAnsi" w:hAnsiTheme="minorHAnsi" w:cstheme="minorBidi"/>
          <w:noProof/>
          <w:color w:val="auto"/>
        </w:rPr>
        <w:t>,</w:t>
      </w:r>
      <w:r>
        <w:rPr>
          <w:rFonts w:asciiTheme="minorHAnsi" w:hAnsiTheme="minorHAnsi" w:cstheme="minorBidi"/>
          <w:color w:val="auto"/>
        </w:rPr>
        <w:t xml:space="preserve"> a copy of the information gathered is moved to the Child’s SEN file in the SENCO’s filing cabinet. </w:t>
      </w:r>
    </w:p>
    <w:p w:rsidR="00CB473C" w:rsidRDefault="00CB473C" w:rsidP="00CB473C">
      <w:pPr>
        <w:pStyle w:val="Default"/>
        <w:rPr>
          <w:rFonts w:asciiTheme="minorHAnsi" w:hAnsiTheme="minorHAnsi" w:cstheme="minorBidi"/>
          <w:color w:val="auto"/>
        </w:rPr>
      </w:pPr>
    </w:p>
    <w:p w:rsidR="00CB473C" w:rsidRDefault="00CB473C" w:rsidP="00CB473C">
      <w:pPr>
        <w:pStyle w:val="Default"/>
        <w:rPr>
          <w:rFonts w:asciiTheme="minorHAnsi" w:hAnsiTheme="minorHAnsi" w:cstheme="minorBidi"/>
          <w:color w:val="auto"/>
        </w:rPr>
      </w:pPr>
      <w:r>
        <w:rPr>
          <w:rFonts w:asciiTheme="minorHAnsi" w:hAnsiTheme="minorHAnsi" w:cstheme="minorBidi"/>
          <w:color w:val="auto"/>
        </w:rPr>
        <w:t>If, after a number of reviews</w:t>
      </w:r>
      <w:proofErr w:type="gramStart"/>
      <w:r>
        <w:rPr>
          <w:rFonts w:asciiTheme="minorHAnsi" w:hAnsiTheme="minorHAnsi" w:cstheme="minorBidi"/>
          <w:color w:val="auto"/>
        </w:rPr>
        <w:t>,  the</w:t>
      </w:r>
      <w:proofErr w:type="gramEnd"/>
      <w:r>
        <w:rPr>
          <w:rFonts w:asciiTheme="minorHAnsi" w:hAnsiTheme="minorHAnsi" w:cstheme="minorBidi"/>
          <w:color w:val="auto"/>
        </w:rPr>
        <w:t xml:space="preserve"> child’s case is moved to School Support , this information is then transferred to an orange folder and into the child’s SEN file in the SENCO’s room. It is the responsibility of the class teacher and the allocated SET to access and update the information in the Student Support File. The same system is in place for children on School Support Plus. </w:t>
      </w:r>
    </w:p>
    <w:p w:rsidR="00CB473C" w:rsidRDefault="00CB473C" w:rsidP="00CB473C">
      <w:pPr>
        <w:rPr>
          <w:rFonts w:cs="Times New Roman"/>
          <w:b/>
          <w:bCs/>
          <w:color w:val="000000"/>
          <w:sz w:val="24"/>
          <w:szCs w:val="24"/>
        </w:rPr>
      </w:pPr>
      <w:r>
        <w:rPr>
          <w:b/>
          <w:bCs/>
        </w:rPr>
        <w:br w:type="page"/>
      </w:r>
    </w:p>
    <w:p w:rsidR="00CB473C" w:rsidRDefault="00CB473C" w:rsidP="00CB473C">
      <w:pPr>
        <w:pStyle w:val="Default"/>
        <w:rPr>
          <w:rFonts w:asciiTheme="minorHAnsi" w:hAnsiTheme="minorHAnsi"/>
          <w:b/>
          <w:bCs/>
        </w:rPr>
      </w:pPr>
    </w:p>
    <w:p w:rsidR="00CB473C" w:rsidRDefault="00CB473C" w:rsidP="00CB473C">
      <w:pPr>
        <w:pStyle w:val="Default"/>
        <w:rPr>
          <w:rFonts w:asciiTheme="minorHAnsi" w:hAnsiTheme="minorHAnsi"/>
          <w:b/>
          <w:bCs/>
        </w:rPr>
      </w:pPr>
    </w:p>
    <w:p w:rsidR="00CB473C" w:rsidRPr="007A716A" w:rsidRDefault="00CB473C" w:rsidP="00CB473C">
      <w:pPr>
        <w:pStyle w:val="Default"/>
        <w:rPr>
          <w:rFonts w:asciiTheme="minorHAnsi" w:hAnsiTheme="minorHAnsi"/>
          <w:b/>
          <w:bCs/>
        </w:rPr>
      </w:pPr>
      <w:r w:rsidRPr="007A716A">
        <w:rPr>
          <w:rFonts w:asciiTheme="minorHAnsi" w:hAnsiTheme="minorHAnsi"/>
          <w:b/>
          <w:bCs/>
        </w:rPr>
        <w:t>Support Plans</w:t>
      </w:r>
    </w:p>
    <w:p w:rsidR="00CB473C" w:rsidRDefault="00CB473C" w:rsidP="00CB473C">
      <w:pPr>
        <w:spacing w:after="0" w:line="240" w:lineRule="auto"/>
        <w:rPr>
          <w:sz w:val="24"/>
          <w:szCs w:val="24"/>
        </w:rPr>
      </w:pPr>
      <w:r w:rsidRPr="001C2F29">
        <w:rPr>
          <w:sz w:val="24"/>
          <w:szCs w:val="24"/>
        </w:rPr>
        <w:t>We use three different support plans for the three stages of support</w:t>
      </w:r>
      <w:r>
        <w:rPr>
          <w:sz w:val="24"/>
          <w:szCs w:val="24"/>
        </w:rPr>
        <w:t xml:space="preserve"> on the Continuum of Support.</w:t>
      </w:r>
      <w:r w:rsidRPr="00DB1835">
        <w:rPr>
          <w:sz w:val="24"/>
          <w:szCs w:val="24"/>
        </w:rPr>
        <w:t xml:space="preserve"> </w:t>
      </w:r>
    </w:p>
    <w:p w:rsidR="00CB473C" w:rsidRDefault="00CB473C" w:rsidP="00CB473C">
      <w:pPr>
        <w:pStyle w:val="Default"/>
        <w:rPr>
          <w:rFonts w:asciiTheme="minorHAnsi" w:hAnsiTheme="minorHAnsi" w:cstheme="minorBidi"/>
          <w:color w:val="auto"/>
        </w:rPr>
      </w:pPr>
    </w:p>
    <w:p w:rsidR="00CB473C" w:rsidRPr="00DB1835" w:rsidRDefault="00CB473C" w:rsidP="00CB473C">
      <w:pPr>
        <w:pStyle w:val="Default"/>
        <w:rPr>
          <w:rFonts w:asciiTheme="minorHAnsi" w:hAnsiTheme="minorHAnsi" w:cstheme="minorBidi"/>
          <w:b/>
          <w:i/>
          <w:color w:val="auto"/>
        </w:rPr>
      </w:pPr>
      <w:r w:rsidRPr="00DB1835">
        <w:rPr>
          <w:rFonts w:asciiTheme="minorHAnsi" w:hAnsiTheme="minorHAnsi" w:cstheme="minorBidi"/>
          <w:b/>
          <w:i/>
          <w:color w:val="auto"/>
        </w:rPr>
        <w:t xml:space="preserve">Stage 1 – Classroom Support </w:t>
      </w:r>
    </w:p>
    <w:p w:rsidR="00CB473C" w:rsidRPr="009840DF" w:rsidRDefault="00CB473C" w:rsidP="00CB473C">
      <w:pPr>
        <w:autoSpaceDE w:val="0"/>
        <w:autoSpaceDN w:val="0"/>
        <w:adjustRightInd w:val="0"/>
        <w:spacing w:after="0" w:line="240" w:lineRule="auto"/>
        <w:rPr>
          <w:sz w:val="24"/>
          <w:szCs w:val="24"/>
        </w:rPr>
      </w:pPr>
      <w:r w:rsidRPr="00DB1835">
        <w:rPr>
          <w:sz w:val="24"/>
          <w:szCs w:val="24"/>
        </w:rPr>
        <w:t xml:space="preserve">A Support Plan at stage 1 is a </w:t>
      </w:r>
      <w:r w:rsidRPr="00DB1835">
        <w:rPr>
          <w:b/>
          <w:sz w:val="24"/>
          <w:szCs w:val="24"/>
        </w:rPr>
        <w:t>Classroom Support Plan</w:t>
      </w:r>
      <w:r w:rsidRPr="00DB1835">
        <w:rPr>
          <w:sz w:val="24"/>
          <w:szCs w:val="24"/>
        </w:rPr>
        <w:t>.</w:t>
      </w:r>
      <w:r>
        <w:rPr>
          <w:sz w:val="24"/>
          <w:szCs w:val="24"/>
        </w:rPr>
        <w:t xml:space="preserve"> (CSP)</w:t>
      </w:r>
      <w:r w:rsidRPr="00DB1835">
        <w:rPr>
          <w:sz w:val="24"/>
          <w:szCs w:val="24"/>
        </w:rPr>
        <w:t xml:space="preserve"> </w:t>
      </w:r>
      <w:r>
        <w:rPr>
          <w:sz w:val="24"/>
          <w:szCs w:val="24"/>
        </w:rPr>
        <w:t xml:space="preserve">This is a  </w:t>
      </w:r>
      <w:r w:rsidRPr="00DB1835">
        <w:rPr>
          <w:sz w:val="24"/>
          <w:szCs w:val="24"/>
        </w:rPr>
        <w:t xml:space="preserve">simple plan </w:t>
      </w:r>
      <w:r>
        <w:rPr>
          <w:sz w:val="24"/>
          <w:szCs w:val="24"/>
        </w:rPr>
        <w:t>which is</w:t>
      </w:r>
      <w:r w:rsidRPr="00DB1835">
        <w:rPr>
          <w:sz w:val="24"/>
          <w:szCs w:val="24"/>
        </w:rPr>
        <w:t xml:space="preserve"> drawn up </w:t>
      </w:r>
      <w:r>
        <w:t xml:space="preserve">by the </w:t>
      </w:r>
      <w:r w:rsidRPr="009840DF">
        <w:rPr>
          <w:sz w:val="24"/>
          <w:szCs w:val="24"/>
        </w:rPr>
        <w:t xml:space="preserve">Class Teacher in collaboration with the </w:t>
      </w:r>
      <w:r w:rsidRPr="00991A4E">
        <w:rPr>
          <w:noProof/>
          <w:sz w:val="24"/>
          <w:szCs w:val="24"/>
        </w:rPr>
        <w:t>SEN</w:t>
      </w:r>
      <w:r>
        <w:rPr>
          <w:sz w:val="24"/>
          <w:szCs w:val="24"/>
        </w:rPr>
        <w:t xml:space="preserve"> Class Coordinator </w:t>
      </w:r>
      <w:r w:rsidRPr="00DB1835">
        <w:rPr>
          <w:sz w:val="24"/>
          <w:szCs w:val="24"/>
        </w:rPr>
        <w:t>which</w:t>
      </w:r>
      <w:r>
        <w:rPr>
          <w:sz w:val="24"/>
          <w:szCs w:val="24"/>
        </w:rPr>
        <w:t xml:space="preserve"> </w:t>
      </w:r>
      <w:r w:rsidRPr="00DB1835">
        <w:rPr>
          <w:sz w:val="24"/>
          <w:szCs w:val="24"/>
        </w:rPr>
        <w:t>outlines the pupil</w:t>
      </w:r>
      <w:r>
        <w:rPr>
          <w:sz w:val="24"/>
          <w:szCs w:val="24"/>
        </w:rPr>
        <w:t>’</w:t>
      </w:r>
      <w:r w:rsidRPr="00DB1835">
        <w:rPr>
          <w:sz w:val="24"/>
          <w:szCs w:val="24"/>
        </w:rPr>
        <w:t>s additional educational needs and the actions, including individualised teac</w:t>
      </w:r>
      <w:r>
        <w:rPr>
          <w:sz w:val="24"/>
          <w:szCs w:val="24"/>
        </w:rPr>
        <w:t xml:space="preserve">hing and management approaches, </w:t>
      </w:r>
      <w:r w:rsidRPr="00DB1835">
        <w:rPr>
          <w:sz w:val="24"/>
          <w:szCs w:val="24"/>
        </w:rPr>
        <w:t xml:space="preserve">which </w:t>
      </w:r>
      <w:r>
        <w:rPr>
          <w:sz w:val="24"/>
          <w:szCs w:val="24"/>
        </w:rPr>
        <w:t>will be taken to meet the pupil</w:t>
      </w:r>
      <w:r w:rsidRPr="00DB1835">
        <w:rPr>
          <w:sz w:val="24"/>
          <w:szCs w:val="24"/>
        </w:rPr>
        <w:t>’s needs.</w:t>
      </w:r>
      <w:r>
        <w:rPr>
          <w:sz w:val="24"/>
          <w:szCs w:val="24"/>
        </w:rPr>
        <w:t xml:space="preserve"> </w:t>
      </w:r>
      <w:r w:rsidRPr="00DB1835">
        <w:rPr>
          <w:sz w:val="24"/>
          <w:szCs w:val="24"/>
        </w:rPr>
        <w:t xml:space="preserve">The plan may also include </w:t>
      </w:r>
      <w:r>
        <w:rPr>
          <w:noProof/>
          <w:sz w:val="24"/>
          <w:szCs w:val="24"/>
        </w:rPr>
        <w:t>home-</w:t>
      </w:r>
      <w:r w:rsidRPr="00866BE6">
        <w:rPr>
          <w:noProof/>
          <w:sz w:val="24"/>
          <w:szCs w:val="24"/>
        </w:rPr>
        <w:t>based</w:t>
      </w:r>
      <w:r w:rsidRPr="00DB1835">
        <w:rPr>
          <w:sz w:val="24"/>
          <w:szCs w:val="24"/>
        </w:rPr>
        <w:t xml:space="preserve"> a</w:t>
      </w:r>
      <w:r>
        <w:rPr>
          <w:sz w:val="24"/>
          <w:szCs w:val="24"/>
        </w:rPr>
        <w:t>ctions to be taken by the pupil</w:t>
      </w:r>
      <w:r w:rsidRPr="00DB1835">
        <w:rPr>
          <w:sz w:val="24"/>
          <w:szCs w:val="24"/>
        </w:rPr>
        <w:t>’s parents to</w:t>
      </w:r>
      <w:r>
        <w:rPr>
          <w:sz w:val="24"/>
          <w:szCs w:val="24"/>
        </w:rPr>
        <w:t xml:space="preserve"> </w:t>
      </w:r>
      <w:r w:rsidRPr="0086006F">
        <w:rPr>
          <w:sz w:val="24"/>
          <w:szCs w:val="24"/>
        </w:rPr>
        <w:t>support their child</w:t>
      </w:r>
      <w:r>
        <w:rPr>
          <w:sz w:val="24"/>
          <w:szCs w:val="24"/>
        </w:rPr>
        <w:t xml:space="preserve">’s </w:t>
      </w:r>
      <w:r w:rsidRPr="00DB1835">
        <w:rPr>
          <w:sz w:val="24"/>
          <w:szCs w:val="24"/>
        </w:rPr>
        <w:t>development.</w:t>
      </w:r>
      <w:r>
        <w:rPr>
          <w:sz w:val="24"/>
          <w:szCs w:val="24"/>
        </w:rPr>
        <w:t xml:space="preserve"> </w:t>
      </w:r>
      <w:r w:rsidRPr="009840DF">
        <w:rPr>
          <w:sz w:val="24"/>
          <w:szCs w:val="24"/>
        </w:rPr>
        <w:t>The Classroom Support Plan should include a review date. This could be at the end of a school term</w:t>
      </w:r>
      <w:r>
        <w:rPr>
          <w:sz w:val="24"/>
          <w:szCs w:val="24"/>
        </w:rPr>
        <w:t>.</w:t>
      </w:r>
    </w:p>
    <w:p w:rsidR="00CB473C" w:rsidRDefault="00CB473C" w:rsidP="00CB473C">
      <w:pPr>
        <w:pStyle w:val="Default"/>
        <w:rPr>
          <w:rFonts w:asciiTheme="minorHAnsi" w:hAnsiTheme="minorHAnsi" w:cstheme="minorBidi"/>
          <w:color w:val="auto"/>
        </w:rPr>
      </w:pPr>
    </w:p>
    <w:p w:rsidR="00CB473C" w:rsidRPr="00DB1835" w:rsidRDefault="00CB473C" w:rsidP="00CB473C">
      <w:pPr>
        <w:pStyle w:val="Default"/>
        <w:rPr>
          <w:rFonts w:asciiTheme="minorHAnsi" w:hAnsiTheme="minorHAnsi" w:cstheme="minorBidi"/>
          <w:b/>
          <w:i/>
          <w:color w:val="auto"/>
        </w:rPr>
      </w:pPr>
      <w:r>
        <w:rPr>
          <w:rFonts w:asciiTheme="minorHAnsi" w:hAnsiTheme="minorHAnsi" w:cstheme="minorBidi"/>
          <w:b/>
          <w:i/>
          <w:color w:val="auto"/>
        </w:rPr>
        <w:t>Stage 2</w:t>
      </w:r>
      <w:r w:rsidRPr="00DB1835">
        <w:rPr>
          <w:rFonts w:asciiTheme="minorHAnsi" w:hAnsiTheme="minorHAnsi" w:cstheme="minorBidi"/>
          <w:b/>
          <w:i/>
          <w:color w:val="auto"/>
        </w:rPr>
        <w:t xml:space="preserve"> –</w:t>
      </w:r>
      <w:r>
        <w:rPr>
          <w:rFonts w:asciiTheme="minorHAnsi" w:hAnsiTheme="minorHAnsi" w:cstheme="minorBidi"/>
          <w:b/>
          <w:i/>
          <w:color w:val="auto"/>
        </w:rPr>
        <w:t xml:space="preserve"> School</w:t>
      </w:r>
      <w:r w:rsidRPr="00DB1835">
        <w:rPr>
          <w:rFonts w:asciiTheme="minorHAnsi" w:hAnsiTheme="minorHAnsi" w:cstheme="minorBidi"/>
          <w:b/>
          <w:i/>
          <w:color w:val="auto"/>
        </w:rPr>
        <w:t xml:space="preserve"> Support </w:t>
      </w:r>
    </w:p>
    <w:p w:rsidR="00CB473C" w:rsidRPr="001C2F29" w:rsidRDefault="00CB473C" w:rsidP="00CB473C">
      <w:pPr>
        <w:autoSpaceDE w:val="0"/>
        <w:autoSpaceDN w:val="0"/>
        <w:adjustRightInd w:val="0"/>
        <w:spacing w:after="0" w:line="240" w:lineRule="auto"/>
        <w:rPr>
          <w:sz w:val="24"/>
          <w:szCs w:val="24"/>
        </w:rPr>
      </w:pPr>
      <w:r w:rsidRPr="00DB1835">
        <w:rPr>
          <w:sz w:val="24"/>
          <w:szCs w:val="24"/>
        </w:rPr>
        <w:t>A Support Plan a</w:t>
      </w:r>
      <w:r w:rsidRPr="0086006F">
        <w:rPr>
          <w:sz w:val="24"/>
          <w:szCs w:val="24"/>
        </w:rPr>
        <w:t>t stage 2</w:t>
      </w:r>
      <w:r w:rsidRPr="00DB1835">
        <w:rPr>
          <w:sz w:val="24"/>
          <w:szCs w:val="24"/>
        </w:rPr>
        <w:t xml:space="preserve"> is a </w:t>
      </w:r>
      <w:r w:rsidRPr="00F97704">
        <w:rPr>
          <w:b/>
          <w:sz w:val="24"/>
          <w:szCs w:val="24"/>
        </w:rPr>
        <w:t xml:space="preserve">Group or Individual Profile and Learning </w:t>
      </w:r>
      <w:r w:rsidRPr="00CB473C">
        <w:rPr>
          <w:b/>
          <w:sz w:val="24"/>
          <w:szCs w:val="24"/>
        </w:rPr>
        <w:t>Programme</w:t>
      </w:r>
      <w:r w:rsidRPr="0086006F">
        <w:rPr>
          <w:sz w:val="24"/>
          <w:szCs w:val="24"/>
        </w:rPr>
        <w:t xml:space="preserve"> </w:t>
      </w:r>
      <w:r w:rsidR="00B22D7C">
        <w:rPr>
          <w:sz w:val="24"/>
          <w:szCs w:val="24"/>
        </w:rPr>
        <w:t>(</w:t>
      </w:r>
      <w:r w:rsidRPr="0086006F">
        <w:rPr>
          <w:sz w:val="24"/>
          <w:szCs w:val="24"/>
        </w:rPr>
        <w:t>GPLP/IPLP). This plan</w:t>
      </w:r>
      <w:r>
        <w:t xml:space="preserve"> </w:t>
      </w:r>
      <w:r>
        <w:rPr>
          <w:sz w:val="24"/>
          <w:szCs w:val="24"/>
        </w:rPr>
        <w:t>is</w:t>
      </w:r>
      <w:r w:rsidRPr="009840DF">
        <w:rPr>
          <w:sz w:val="24"/>
          <w:szCs w:val="24"/>
        </w:rPr>
        <w:t xml:space="preserve"> drawn</w:t>
      </w:r>
      <w:r>
        <w:t xml:space="preserve"> </w:t>
      </w:r>
      <w:r w:rsidRPr="0086006F">
        <w:rPr>
          <w:sz w:val="24"/>
          <w:szCs w:val="24"/>
        </w:rPr>
        <w:t>up by the class teacher and appointed SET teacher. It</w:t>
      </w:r>
      <w:r w:rsidRPr="009840DF">
        <w:rPr>
          <w:sz w:val="24"/>
          <w:szCs w:val="24"/>
        </w:rPr>
        <w:t xml:space="preserve"> will </w:t>
      </w:r>
      <w:r w:rsidRPr="0086006F">
        <w:rPr>
          <w:sz w:val="24"/>
          <w:szCs w:val="24"/>
        </w:rPr>
        <w:t>set out the nature of the pupil</w:t>
      </w:r>
      <w:r>
        <w:rPr>
          <w:sz w:val="24"/>
          <w:szCs w:val="24"/>
        </w:rPr>
        <w:t>’</w:t>
      </w:r>
      <w:r w:rsidRPr="009840DF">
        <w:rPr>
          <w:sz w:val="24"/>
          <w:szCs w:val="24"/>
        </w:rPr>
        <w:t>s learning difficulties, define specific teaching,</w:t>
      </w:r>
      <w:r>
        <w:t xml:space="preserve"> </w:t>
      </w:r>
      <w:r w:rsidRPr="009840DF">
        <w:rPr>
          <w:sz w:val="24"/>
          <w:szCs w:val="24"/>
        </w:rPr>
        <w:t>learning and behavioural targets and set</w:t>
      </w:r>
      <w:r>
        <w:t xml:space="preserve"> </w:t>
      </w:r>
      <w:r w:rsidRPr="009840DF">
        <w:rPr>
          <w:sz w:val="24"/>
          <w:szCs w:val="24"/>
        </w:rPr>
        <w:t>a timescale for review.</w:t>
      </w:r>
      <w:r>
        <w:t xml:space="preserve"> </w:t>
      </w:r>
      <w:r w:rsidRPr="009840DF">
        <w:rPr>
          <w:sz w:val="24"/>
          <w:szCs w:val="24"/>
        </w:rPr>
        <w:t xml:space="preserve">The plan </w:t>
      </w:r>
      <w:r w:rsidRPr="00866BE6">
        <w:rPr>
          <w:noProof/>
          <w:sz w:val="24"/>
          <w:szCs w:val="24"/>
        </w:rPr>
        <w:t>should</w:t>
      </w:r>
      <w:r>
        <w:rPr>
          <w:noProof/>
          <w:sz w:val="24"/>
          <w:szCs w:val="24"/>
        </w:rPr>
        <w:t>,</w:t>
      </w:r>
      <w:r w:rsidRPr="00866BE6">
        <w:rPr>
          <w:noProof/>
          <w:sz w:val="24"/>
          <w:szCs w:val="24"/>
        </w:rPr>
        <w:t xml:space="preserve"> for the most part</w:t>
      </w:r>
      <w:r>
        <w:rPr>
          <w:noProof/>
          <w:sz w:val="24"/>
          <w:szCs w:val="24"/>
        </w:rPr>
        <w:t>,</w:t>
      </w:r>
      <w:r w:rsidRPr="009840DF">
        <w:rPr>
          <w:sz w:val="24"/>
          <w:szCs w:val="24"/>
        </w:rPr>
        <w:t xml:space="preserve"> be implemented within the normal classroom setting and </w:t>
      </w:r>
      <w:r w:rsidRPr="00866BE6">
        <w:rPr>
          <w:noProof/>
          <w:sz w:val="24"/>
          <w:szCs w:val="24"/>
        </w:rPr>
        <w:t>complimented</w:t>
      </w:r>
      <w:r>
        <w:t xml:space="preserve"> </w:t>
      </w:r>
      <w:r w:rsidRPr="009840DF">
        <w:rPr>
          <w:sz w:val="24"/>
          <w:szCs w:val="24"/>
        </w:rPr>
        <w:t xml:space="preserve">by focused </w:t>
      </w:r>
      <w:r w:rsidRPr="00866BE6">
        <w:rPr>
          <w:noProof/>
          <w:sz w:val="24"/>
          <w:szCs w:val="24"/>
        </w:rPr>
        <w:t>school based</w:t>
      </w:r>
      <w:r w:rsidRPr="009840DF">
        <w:rPr>
          <w:sz w:val="24"/>
          <w:szCs w:val="24"/>
        </w:rPr>
        <w:t xml:space="preserve"> intervention programmes. </w:t>
      </w:r>
      <w:r w:rsidRPr="0086006F">
        <w:rPr>
          <w:sz w:val="24"/>
          <w:szCs w:val="24"/>
        </w:rPr>
        <w:t>Depending on the nature of the needs and o</w:t>
      </w:r>
      <w:r>
        <w:rPr>
          <w:sz w:val="24"/>
          <w:szCs w:val="24"/>
        </w:rPr>
        <w:t xml:space="preserve">n the school context, </w:t>
      </w:r>
      <w:r w:rsidRPr="0086006F">
        <w:rPr>
          <w:sz w:val="24"/>
          <w:szCs w:val="24"/>
        </w:rPr>
        <w:t xml:space="preserve">additional teaching might be </w:t>
      </w:r>
      <w:r w:rsidRPr="00866BE6">
        <w:rPr>
          <w:noProof/>
          <w:sz w:val="24"/>
          <w:szCs w:val="24"/>
        </w:rPr>
        <w:t xml:space="preserve">within </w:t>
      </w:r>
      <w:r w:rsidRPr="0086006F">
        <w:rPr>
          <w:sz w:val="24"/>
          <w:szCs w:val="24"/>
        </w:rPr>
        <w:t>a small group or</w:t>
      </w:r>
      <w:r>
        <w:rPr>
          <w:sz w:val="24"/>
          <w:szCs w:val="24"/>
        </w:rPr>
        <w:t xml:space="preserve"> </w:t>
      </w:r>
      <w:r w:rsidRPr="0086006F">
        <w:rPr>
          <w:sz w:val="24"/>
          <w:szCs w:val="24"/>
        </w:rPr>
        <w:t>individual or a combination of both</w:t>
      </w:r>
      <w:r>
        <w:rPr>
          <w:sz w:val="24"/>
          <w:szCs w:val="24"/>
        </w:rPr>
        <w:t xml:space="preserve"> </w:t>
      </w:r>
      <w:r w:rsidRPr="0086006F">
        <w:rPr>
          <w:sz w:val="24"/>
          <w:szCs w:val="24"/>
        </w:rPr>
        <w:t>either in class or on a withdrawal basis.</w:t>
      </w:r>
      <w:r>
        <w:rPr>
          <w:sz w:val="24"/>
          <w:szCs w:val="24"/>
        </w:rPr>
        <w:t xml:space="preserve">  </w:t>
      </w:r>
      <w:r>
        <w:rPr>
          <w:noProof/>
          <w:sz w:val="24"/>
          <w:szCs w:val="24"/>
        </w:rPr>
        <w:t>Home-</w:t>
      </w:r>
      <w:r w:rsidRPr="00866BE6">
        <w:rPr>
          <w:noProof/>
          <w:sz w:val="24"/>
          <w:szCs w:val="24"/>
        </w:rPr>
        <w:t>based</w:t>
      </w:r>
      <w:r w:rsidRPr="009840DF">
        <w:rPr>
          <w:sz w:val="24"/>
          <w:szCs w:val="24"/>
        </w:rPr>
        <w:t xml:space="preserve"> actions may also be included</w:t>
      </w:r>
      <w:r>
        <w:rPr>
          <w:sz w:val="24"/>
          <w:szCs w:val="24"/>
        </w:rPr>
        <w:t>.</w:t>
      </w:r>
      <w:r w:rsidRPr="001C2F29">
        <w:rPr>
          <w:sz w:val="24"/>
          <w:szCs w:val="24"/>
        </w:rPr>
        <w:t xml:space="preserve"> After the plan has been drawn up, it should become a working document through the careful monitoring</w:t>
      </w:r>
      <w:r>
        <w:rPr>
          <w:sz w:val="24"/>
          <w:szCs w:val="24"/>
        </w:rPr>
        <w:t xml:space="preserve"> of the </w:t>
      </w:r>
      <w:r w:rsidRPr="00866BE6">
        <w:rPr>
          <w:noProof/>
          <w:sz w:val="24"/>
          <w:szCs w:val="24"/>
        </w:rPr>
        <w:t>pupil</w:t>
      </w:r>
      <w:r>
        <w:rPr>
          <w:noProof/>
          <w:sz w:val="24"/>
          <w:szCs w:val="24"/>
        </w:rPr>
        <w:t>’</w:t>
      </w:r>
      <w:r w:rsidRPr="00866BE6">
        <w:rPr>
          <w:noProof/>
          <w:sz w:val="24"/>
          <w:szCs w:val="24"/>
        </w:rPr>
        <w:t>s</w:t>
      </w:r>
      <w:r w:rsidRPr="001C2F29">
        <w:rPr>
          <w:sz w:val="24"/>
          <w:szCs w:val="24"/>
        </w:rPr>
        <w:t xml:space="preserve"> response</w:t>
      </w:r>
      <w:r>
        <w:rPr>
          <w:sz w:val="24"/>
          <w:szCs w:val="24"/>
        </w:rPr>
        <w:t xml:space="preserve"> </w:t>
      </w:r>
      <w:r w:rsidRPr="001C2F29">
        <w:rPr>
          <w:sz w:val="24"/>
          <w:szCs w:val="24"/>
        </w:rPr>
        <w:t xml:space="preserve">to the actions taken. </w:t>
      </w:r>
    </w:p>
    <w:p w:rsidR="00CB473C" w:rsidRDefault="00CB473C" w:rsidP="00CB473C">
      <w:pPr>
        <w:pStyle w:val="Default"/>
        <w:rPr>
          <w:rFonts w:asciiTheme="minorHAnsi" w:hAnsiTheme="minorHAnsi" w:cstheme="minorBidi"/>
          <w:b/>
          <w:i/>
          <w:color w:val="auto"/>
        </w:rPr>
      </w:pPr>
    </w:p>
    <w:p w:rsidR="00CB473C" w:rsidRPr="00DB1835" w:rsidRDefault="00CB473C" w:rsidP="00CB473C">
      <w:pPr>
        <w:pStyle w:val="Default"/>
        <w:rPr>
          <w:rFonts w:asciiTheme="minorHAnsi" w:hAnsiTheme="minorHAnsi" w:cstheme="minorBidi"/>
          <w:b/>
          <w:i/>
          <w:color w:val="auto"/>
        </w:rPr>
      </w:pPr>
      <w:r>
        <w:rPr>
          <w:rFonts w:asciiTheme="minorHAnsi" w:hAnsiTheme="minorHAnsi" w:cstheme="minorBidi"/>
          <w:b/>
          <w:i/>
          <w:color w:val="auto"/>
        </w:rPr>
        <w:t>Stage 3</w:t>
      </w:r>
      <w:r w:rsidRPr="00DB1835">
        <w:rPr>
          <w:rFonts w:asciiTheme="minorHAnsi" w:hAnsiTheme="minorHAnsi" w:cstheme="minorBidi"/>
          <w:b/>
          <w:i/>
          <w:color w:val="auto"/>
        </w:rPr>
        <w:t xml:space="preserve"> –</w:t>
      </w:r>
      <w:r>
        <w:rPr>
          <w:rFonts w:asciiTheme="minorHAnsi" w:hAnsiTheme="minorHAnsi" w:cstheme="minorBidi"/>
          <w:b/>
          <w:i/>
          <w:color w:val="auto"/>
        </w:rPr>
        <w:t xml:space="preserve"> School</w:t>
      </w:r>
      <w:r w:rsidRPr="00DB1835">
        <w:rPr>
          <w:rFonts w:asciiTheme="minorHAnsi" w:hAnsiTheme="minorHAnsi" w:cstheme="minorBidi"/>
          <w:b/>
          <w:i/>
          <w:color w:val="auto"/>
        </w:rPr>
        <w:t xml:space="preserve"> Support </w:t>
      </w:r>
      <w:r>
        <w:rPr>
          <w:rFonts w:asciiTheme="minorHAnsi" w:hAnsiTheme="minorHAnsi" w:cstheme="minorBidi"/>
          <w:b/>
          <w:i/>
          <w:color w:val="auto"/>
        </w:rPr>
        <w:t xml:space="preserve">Plus </w:t>
      </w:r>
    </w:p>
    <w:p w:rsidR="00CB473C" w:rsidRDefault="00CB473C" w:rsidP="00CB473C">
      <w:pPr>
        <w:pStyle w:val="Default"/>
        <w:rPr>
          <w:rFonts w:asciiTheme="minorHAnsi" w:hAnsiTheme="minorHAnsi" w:cstheme="minorBidi"/>
          <w:color w:val="auto"/>
        </w:rPr>
      </w:pPr>
      <w:r w:rsidRPr="00DB1835">
        <w:rPr>
          <w:rFonts w:asciiTheme="minorHAnsi" w:hAnsiTheme="minorHAnsi" w:cstheme="minorBidi"/>
          <w:color w:val="auto"/>
        </w:rPr>
        <w:t>A Support Plan a</w:t>
      </w:r>
      <w:r>
        <w:rPr>
          <w:rFonts w:asciiTheme="minorHAnsi" w:hAnsiTheme="minorHAnsi" w:cstheme="minorBidi"/>
          <w:color w:val="auto"/>
        </w:rPr>
        <w:t>t stage 3</w:t>
      </w:r>
      <w:r w:rsidRPr="00DB1835">
        <w:rPr>
          <w:rFonts w:asciiTheme="minorHAnsi" w:hAnsiTheme="minorHAnsi" w:cstheme="minorBidi"/>
          <w:color w:val="auto"/>
        </w:rPr>
        <w:t xml:space="preserve"> is a</w:t>
      </w:r>
      <w:r>
        <w:rPr>
          <w:rFonts w:asciiTheme="minorHAnsi" w:hAnsiTheme="minorHAnsi" w:cstheme="minorBidi"/>
          <w:color w:val="auto"/>
        </w:rPr>
        <w:t>n</w:t>
      </w:r>
      <w:r w:rsidRPr="00DB1835">
        <w:rPr>
          <w:rFonts w:asciiTheme="minorHAnsi" w:hAnsiTheme="minorHAnsi" w:cstheme="minorBidi"/>
          <w:color w:val="auto"/>
        </w:rPr>
        <w:t xml:space="preserve"> </w:t>
      </w:r>
      <w:r>
        <w:rPr>
          <w:rFonts w:asciiTheme="minorHAnsi" w:hAnsiTheme="minorHAnsi" w:cstheme="minorBidi"/>
          <w:b/>
          <w:color w:val="auto"/>
        </w:rPr>
        <w:t xml:space="preserve">Individual Education Plan (IEP). </w:t>
      </w:r>
      <w:r w:rsidRPr="009840DF">
        <w:rPr>
          <w:rFonts w:asciiTheme="minorHAnsi" w:hAnsiTheme="minorHAnsi" w:cstheme="minorBidi"/>
          <w:color w:val="auto"/>
        </w:rPr>
        <w:t>This</w:t>
      </w:r>
      <w:r>
        <w:rPr>
          <w:rFonts w:asciiTheme="minorHAnsi" w:hAnsiTheme="minorHAnsi" w:cstheme="minorBidi"/>
          <w:color w:val="auto"/>
        </w:rPr>
        <w:t xml:space="preserve"> plan is drawn up by the class teacher and appointed Special Education Teachers, in consultation with the child’s parents/guardians, p</w:t>
      </w:r>
      <w:r w:rsidRPr="0018235C">
        <w:rPr>
          <w:rFonts w:asciiTheme="minorHAnsi" w:hAnsiTheme="minorHAnsi" w:cstheme="minorBidi"/>
          <w:color w:val="auto"/>
        </w:rPr>
        <w:t>rofessionals external</w:t>
      </w:r>
      <w:r>
        <w:rPr>
          <w:rFonts w:asciiTheme="minorHAnsi" w:hAnsiTheme="minorHAnsi" w:cstheme="minorBidi"/>
          <w:color w:val="auto"/>
        </w:rPr>
        <w:t xml:space="preserve"> to the school and (if appropriate) the child </w:t>
      </w:r>
      <w:r w:rsidRPr="0018235C">
        <w:rPr>
          <w:rFonts w:asciiTheme="minorHAnsi" w:hAnsiTheme="minorHAnsi" w:cstheme="minorBidi"/>
          <w:color w:val="auto"/>
        </w:rPr>
        <w:t>based on the information gathered.</w:t>
      </w:r>
      <w:r>
        <w:rPr>
          <w:rFonts w:asciiTheme="minorHAnsi" w:hAnsiTheme="minorHAnsi" w:cstheme="minorBidi"/>
          <w:color w:val="auto"/>
        </w:rPr>
        <w:t xml:space="preserve"> </w:t>
      </w:r>
      <w:r w:rsidRPr="0086006F">
        <w:rPr>
          <w:rFonts w:asciiTheme="minorHAnsi" w:hAnsiTheme="minorHAnsi" w:cstheme="minorBidi"/>
          <w:color w:val="auto"/>
        </w:rPr>
        <w:t>It</w:t>
      </w:r>
      <w:r w:rsidRPr="009840DF">
        <w:rPr>
          <w:rFonts w:asciiTheme="minorHAnsi" w:hAnsiTheme="minorHAnsi" w:cstheme="minorBidi"/>
          <w:color w:val="auto"/>
        </w:rPr>
        <w:t xml:space="preserve"> will </w:t>
      </w:r>
      <w:r>
        <w:rPr>
          <w:rFonts w:asciiTheme="minorHAnsi" w:hAnsiTheme="minorHAnsi" w:cstheme="minorBidi"/>
          <w:color w:val="auto"/>
        </w:rPr>
        <w:t>set out;</w:t>
      </w:r>
    </w:p>
    <w:p w:rsidR="00CB473C" w:rsidRPr="0018235C" w:rsidRDefault="00CB473C" w:rsidP="00CB473C">
      <w:pPr>
        <w:pStyle w:val="Default"/>
        <w:numPr>
          <w:ilvl w:val="0"/>
          <w:numId w:val="24"/>
        </w:numPr>
        <w:ind w:left="567"/>
        <w:rPr>
          <w:rFonts w:asciiTheme="minorHAnsi" w:hAnsiTheme="minorHAnsi" w:cstheme="minorBidi"/>
          <w:color w:val="auto"/>
        </w:rPr>
      </w:pPr>
      <w:r w:rsidRPr="0018235C">
        <w:rPr>
          <w:rFonts w:asciiTheme="minorHAnsi" w:hAnsiTheme="minorHAnsi" w:cstheme="minorBidi"/>
          <w:color w:val="auto"/>
        </w:rPr>
        <w:t>The</w:t>
      </w:r>
      <w:r>
        <w:rPr>
          <w:rFonts w:asciiTheme="minorHAnsi" w:hAnsiTheme="minorHAnsi" w:cstheme="minorBidi"/>
          <w:color w:val="auto"/>
        </w:rPr>
        <w:t xml:space="preserve"> nature and degree of the pupil</w:t>
      </w:r>
      <w:r w:rsidRPr="0018235C">
        <w:rPr>
          <w:rFonts w:asciiTheme="minorHAnsi" w:hAnsiTheme="minorHAnsi" w:cstheme="minorBidi"/>
          <w:color w:val="auto"/>
        </w:rPr>
        <w:t>’s abilities, skills and talents</w:t>
      </w:r>
    </w:p>
    <w:p w:rsidR="00CB473C" w:rsidRPr="0018235C" w:rsidRDefault="00CB473C" w:rsidP="00CB473C">
      <w:pPr>
        <w:pStyle w:val="Default"/>
        <w:numPr>
          <w:ilvl w:val="0"/>
          <w:numId w:val="24"/>
        </w:numPr>
        <w:ind w:left="567"/>
        <w:rPr>
          <w:rFonts w:asciiTheme="minorHAnsi" w:hAnsiTheme="minorHAnsi" w:cstheme="minorBidi"/>
          <w:color w:val="auto"/>
        </w:rPr>
      </w:pPr>
      <w:r w:rsidRPr="0018235C">
        <w:rPr>
          <w:rFonts w:asciiTheme="minorHAnsi" w:hAnsiTheme="minorHAnsi" w:cstheme="minorBidi"/>
          <w:color w:val="auto"/>
        </w:rPr>
        <w:t>The nature and degree of the pupil’s special educational needs and how those needs affect his/her educational development</w:t>
      </w:r>
    </w:p>
    <w:p w:rsidR="00CB473C" w:rsidRPr="0018235C" w:rsidRDefault="00CB473C" w:rsidP="00CB473C">
      <w:pPr>
        <w:pStyle w:val="Default"/>
        <w:numPr>
          <w:ilvl w:val="0"/>
          <w:numId w:val="24"/>
        </w:numPr>
        <w:ind w:left="567"/>
        <w:rPr>
          <w:rFonts w:asciiTheme="minorHAnsi" w:hAnsiTheme="minorHAnsi" w:cstheme="minorBidi"/>
          <w:color w:val="auto"/>
        </w:rPr>
      </w:pPr>
      <w:r w:rsidRPr="0018235C">
        <w:rPr>
          <w:rFonts w:asciiTheme="minorHAnsi" w:hAnsiTheme="minorHAnsi" w:cstheme="minorBidi"/>
          <w:color w:val="auto"/>
        </w:rPr>
        <w:t>The present level of educational performance of the pupil</w:t>
      </w:r>
    </w:p>
    <w:p w:rsidR="00CB473C" w:rsidRPr="0018235C" w:rsidRDefault="00CB473C" w:rsidP="00CB473C">
      <w:pPr>
        <w:pStyle w:val="Default"/>
        <w:numPr>
          <w:ilvl w:val="0"/>
          <w:numId w:val="24"/>
        </w:numPr>
        <w:ind w:left="567"/>
        <w:rPr>
          <w:rFonts w:asciiTheme="minorHAnsi" w:hAnsiTheme="minorHAnsi" w:cstheme="minorBidi"/>
          <w:color w:val="auto"/>
        </w:rPr>
      </w:pPr>
      <w:r w:rsidRPr="0018235C">
        <w:rPr>
          <w:rFonts w:asciiTheme="minorHAnsi" w:hAnsiTheme="minorHAnsi" w:cstheme="minorBidi"/>
          <w:color w:val="auto"/>
        </w:rPr>
        <w:t>The special educational needs of the pupil</w:t>
      </w:r>
    </w:p>
    <w:p w:rsidR="00CB473C" w:rsidRPr="0018235C" w:rsidRDefault="00CB473C" w:rsidP="00CB473C">
      <w:pPr>
        <w:pStyle w:val="Default"/>
        <w:numPr>
          <w:ilvl w:val="0"/>
          <w:numId w:val="24"/>
        </w:numPr>
        <w:ind w:left="567"/>
        <w:rPr>
          <w:rFonts w:asciiTheme="minorHAnsi" w:hAnsiTheme="minorHAnsi" w:cstheme="minorBidi"/>
          <w:color w:val="auto"/>
        </w:rPr>
      </w:pPr>
      <w:r w:rsidRPr="0018235C">
        <w:rPr>
          <w:rFonts w:asciiTheme="minorHAnsi" w:hAnsiTheme="minorHAnsi" w:cstheme="minorBidi"/>
          <w:color w:val="auto"/>
        </w:rPr>
        <w:t>The special education and related support services to be provided to the pupil to enable the pupil to benefit from including:</w:t>
      </w:r>
    </w:p>
    <w:p w:rsidR="00CB473C" w:rsidRPr="0018235C" w:rsidRDefault="00CB473C" w:rsidP="00CB473C">
      <w:pPr>
        <w:pStyle w:val="Default"/>
        <w:numPr>
          <w:ilvl w:val="0"/>
          <w:numId w:val="25"/>
        </w:numPr>
        <w:ind w:left="1276"/>
        <w:rPr>
          <w:rFonts w:asciiTheme="minorHAnsi" w:hAnsiTheme="minorHAnsi" w:cstheme="minorBidi"/>
          <w:color w:val="auto"/>
        </w:rPr>
      </w:pPr>
      <w:r w:rsidRPr="0018235C">
        <w:rPr>
          <w:rFonts w:asciiTheme="minorHAnsi" w:hAnsiTheme="minorHAnsi" w:cstheme="minorBidi"/>
          <w:color w:val="auto"/>
        </w:rPr>
        <w:t xml:space="preserve">Strategies for supporting the </w:t>
      </w:r>
      <w:r w:rsidRPr="00866BE6">
        <w:rPr>
          <w:rFonts w:asciiTheme="minorHAnsi" w:hAnsiTheme="minorHAnsi" w:cstheme="minorBidi"/>
          <w:noProof/>
          <w:color w:val="auto"/>
        </w:rPr>
        <w:t>pupil</w:t>
      </w:r>
      <w:r>
        <w:rPr>
          <w:rFonts w:asciiTheme="minorHAnsi" w:hAnsiTheme="minorHAnsi" w:cstheme="minorBidi"/>
          <w:noProof/>
          <w:color w:val="auto"/>
        </w:rPr>
        <w:t>’</w:t>
      </w:r>
      <w:r w:rsidRPr="00866BE6">
        <w:rPr>
          <w:rFonts w:asciiTheme="minorHAnsi" w:hAnsiTheme="minorHAnsi" w:cstheme="minorBidi"/>
          <w:noProof/>
          <w:color w:val="auto"/>
        </w:rPr>
        <w:t>s</w:t>
      </w:r>
      <w:r w:rsidRPr="0018235C">
        <w:rPr>
          <w:rFonts w:asciiTheme="minorHAnsi" w:hAnsiTheme="minorHAnsi" w:cstheme="minorBidi"/>
          <w:color w:val="auto"/>
        </w:rPr>
        <w:t xml:space="preserve"> progress and inclusion in the class</w:t>
      </w:r>
      <w:r>
        <w:rPr>
          <w:rFonts w:asciiTheme="minorHAnsi" w:hAnsiTheme="minorHAnsi" w:cstheme="minorBidi"/>
          <w:color w:val="auto"/>
        </w:rPr>
        <w:t xml:space="preserve">room setting </w:t>
      </w:r>
    </w:p>
    <w:p w:rsidR="00CB473C" w:rsidRPr="0018235C" w:rsidRDefault="00CB473C" w:rsidP="00CB473C">
      <w:pPr>
        <w:pStyle w:val="Default"/>
        <w:numPr>
          <w:ilvl w:val="0"/>
          <w:numId w:val="25"/>
        </w:numPr>
        <w:ind w:left="1276"/>
        <w:rPr>
          <w:rFonts w:asciiTheme="minorHAnsi" w:hAnsiTheme="minorHAnsi" w:cstheme="minorBidi"/>
          <w:color w:val="auto"/>
        </w:rPr>
      </w:pPr>
      <w:r w:rsidRPr="0018235C">
        <w:rPr>
          <w:rFonts w:asciiTheme="minorHAnsi" w:hAnsiTheme="minorHAnsi" w:cstheme="minorBidi"/>
          <w:color w:val="auto"/>
        </w:rPr>
        <w:t>Individual and/or small group/special class interventions/programmes</w:t>
      </w:r>
    </w:p>
    <w:p w:rsidR="00CB473C" w:rsidRPr="0018235C" w:rsidRDefault="00CB473C" w:rsidP="00CB473C">
      <w:pPr>
        <w:pStyle w:val="Default"/>
        <w:numPr>
          <w:ilvl w:val="0"/>
          <w:numId w:val="25"/>
        </w:numPr>
        <w:ind w:left="1276"/>
        <w:rPr>
          <w:rFonts w:asciiTheme="minorHAnsi" w:hAnsiTheme="minorHAnsi" w:cstheme="minorBidi"/>
          <w:color w:val="auto"/>
        </w:rPr>
      </w:pPr>
      <w:r w:rsidRPr="0018235C">
        <w:rPr>
          <w:rFonts w:asciiTheme="minorHAnsi" w:hAnsiTheme="minorHAnsi" w:cstheme="minorBidi"/>
          <w:color w:val="auto"/>
        </w:rPr>
        <w:t>Specific methodologies/programmes to be implemented</w:t>
      </w:r>
    </w:p>
    <w:p w:rsidR="00CB473C" w:rsidRPr="0018235C" w:rsidRDefault="00CB473C" w:rsidP="00CB473C">
      <w:pPr>
        <w:pStyle w:val="Default"/>
        <w:numPr>
          <w:ilvl w:val="0"/>
          <w:numId w:val="25"/>
        </w:numPr>
        <w:ind w:left="1276"/>
        <w:rPr>
          <w:rFonts w:asciiTheme="minorHAnsi" w:hAnsiTheme="minorHAnsi" w:cstheme="minorBidi"/>
          <w:color w:val="auto"/>
        </w:rPr>
      </w:pPr>
      <w:r w:rsidRPr="0018235C">
        <w:rPr>
          <w:rFonts w:asciiTheme="minorHAnsi" w:hAnsiTheme="minorHAnsi" w:cstheme="minorBidi"/>
          <w:color w:val="auto"/>
        </w:rPr>
        <w:t>Specific equipment/materials and/or IT supports</w:t>
      </w:r>
      <w:r>
        <w:rPr>
          <w:rFonts w:asciiTheme="minorHAnsi" w:hAnsiTheme="minorHAnsi" w:cstheme="minorBidi"/>
          <w:color w:val="auto"/>
        </w:rPr>
        <w:t xml:space="preserve">, </w:t>
      </w:r>
      <w:r w:rsidRPr="0018235C">
        <w:rPr>
          <w:rFonts w:asciiTheme="minorHAnsi" w:hAnsiTheme="minorHAnsi" w:cstheme="minorBidi"/>
          <w:color w:val="auto"/>
        </w:rPr>
        <w:t xml:space="preserve"> if required to support learning and access to the curriculum</w:t>
      </w:r>
    </w:p>
    <w:p w:rsidR="00CB473C" w:rsidRPr="0018235C" w:rsidRDefault="00CB473C" w:rsidP="00CB473C">
      <w:pPr>
        <w:pStyle w:val="Default"/>
        <w:numPr>
          <w:ilvl w:val="0"/>
          <w:numId w:val="25"/>
        </w:numPr>
        <w:ind w:left="1276"/>
        <w:rPr>
          <w:rFonts w:asciiTheme="minorHAnsi" w:hAnsiTheme="minorHAnsi" w:cstheme="minorBidi"/>
          <w:color w:val="auto"/>
        </w:rPr>
      </w:pPr>
      <w:r w:rsidRPr="0018235C">
        <w:rPr>
          <w:rFonts w:asciiTheme="minorHAnsi" w:hAnsiTheme="minorHAnsi" w:cstheme="minorBidi"/>
          <w:color w:val="auto"/>
        </w:rPr>
        <w:t>Support required from a Special Needs Assistant (SNA)</w:t>
      </w:r>
      <w:r>
        <w:rPr>
          <w:rFonts w:asciiTheme="minorHAnsi" w:hAnsiTheme="minorHAnsi" w:cstheme="minorBidi"/>
          <w:color w:val="auto"/>
        </w:rPr>
        <w:t>,</w:t>
      </w:r>
      <w:r w:rsidRPr="0018235C">
        <w:rPr>
          <w:rFonts w:asciiTheme="minorHAnsi" w:hAnsiTheme="minorHAnsi" w:cstheme="minorBidi"/>
          <w:color w:val="auto"/>
        </w:rPr>
        <w:t xml:space="preserve"> if appropriate</w:t>
      </w:r>
    </w:p>
    <w:p w:rsidR="00CB473C" w:rsidRPr="0018235C" w:rsidRDefault="00CB473C" w:rsidP="00CB473C">
      <w:pPr>
        <w:pStyle w:val="Default"/>
        <w:numPr>
          <w:ilvl w:val="0"/>
          <w:numId w:val="25"/>
        </w:numPr>
        <w:ind w:left="1276"/>
        <w:rPr>
          <w:rFonts w:asciiTheme="minorHAnsi" w:hAnsiTheme="minorHAnsi" w:cstheme="minorBidi"/>
          <w:color w:val="auto"/>
        </w:rPr>
      </w:pPr>
      <w:r w:rsidRPr="0018235C">
        <w:rPr>
          <w:rFonts w:asciiTheme="minorHAnsi" w:hAnsiTheme="minorHAnsi" w:cstheme="minorBidi"/>
          <w:color w:val="auto"/>
        </w:rPr>
        <w:t>The goals which the pupil is to achieve over a peri</w:t>
      </w:r>
      <w:r>
        <w:rPr>
          <w:rFonts w:asciiTheme="minorHAnsi" w:hAnsiTheme="minorHAnsi" w:cstheme="minorBidi"/>
          <w:color w:val="auto"/>
        </w:rPr>
        <w:t>od not exceeding 12 months</w:t>
      </w:r>
    </w:p>
    <w:p w:rsidR="00CB473C" w:rsidRPr="00D41A5A" w:rsidRDefault="00CB473C" w:rsidP="00CB473C">
      <w:pPr>
        <w:pStyle w:val="Default"/>
        <w:numPr>
          <w:ilvl w:val="0"/>
          <w:numId w:val="25"/>
        </w:numPr>
        <w:ind w:left="1276"/>
        <w:rPr>
          <w:rFonts w:asciiTheme="minorHAnsi" w:hAnsiTheme="minorHAnsi" w:cstheme="minorBidi"/>
          <w:color w:val="auto"/>
        </w:rPr>
      </w:pPr>
      <w:r w:rsidRPr="00D41A5A">
        <w:rPr>
          <w:rFonts w:asciiTheme="minorHAnsi" w:hAnsiTheme="minorHAnsi" w:cstheme="minorBidi"/>
          <w:color w:val="auto"/>
        </w:rPr>
        <w:t xml:space="preserve">The </w:t>
      </w:r>
      <w:r w:rsidRPr="00866BE6">
        <w:rPr>
          <w:rFonts w:asciiTheme="minorHAnsi" w:hAnsiTheme="minorHAnsi" w:cstheme="minorBidi"/>
          <w:noProof/>
          <w:color w:val="auto"/>
        </w:rPr>
        <w:t>pupil</w:t>
      </w:r>
      <w:r>
        <w:rPr>
          <w:rFonts w:asciiTheme="minorHAnsi" w:hAnsiTheme="minorHAnsi" w:cstheme="minorBidi"/>
          <w:noProof/>
          <w:color w:val="auto"/>
        </w:rPr>
        <w:t>’</w:t>
      </w:r>
      <w:r w:rsidRPr="00866BE6">
        <w:rPr>
          <w:rFonts w:asciiTheme="minorHAnsi" w:hAnsiTheme="minorHAnsi" w:cstheme="minorBidi"/>
          <w:noProof/>
          <w:color w:val="auto"/>
        </w:rPr>
        <w:t>s</w:t>
      </w:r>
      <w:r w:rsidRPr="00D41A5A">
        <w:rPr>
          <w:rFonts w:asciiTheme="minorHAnsi" w:hAnsiTheme="minorHAnsi" w:cstheme="minorBidi"/>
          <w:color w:val="auto"/>
        </w:rPr>
        <w:t xml:space="preserve"> priority learning needs, </w:t>
      </w:r>
      <w:r>
        <w:rPr>
          <w:rFonts w:asciiTheme="minorHAnsi" w:hAnsiTheme="minorHAnsi" w:cstheme="minorBidi"/>
          <w:color w:val="auto"/>
        </w:rPr>
        <w:t>l</w:t>
      </w:r>
      <w:r w:rsidRPr="00D41A5A">
        <w:rPr>
          <w:rFonts w:asciiTheme="minorHAnsi" w:hAnsiTheme="minorHAnsi" w:cstheme="minorBidi"/>
          <w:color w:val="auto"/>
        </w:rPr>
        <w:t xml:space="preserve">ong and </w:t>
      </w:r>
      <w:r w:rsidRPr="00866BE6">
        <w:rPr>
          <w:rFonts w:asciiTheme="minorHAnsi" w:hAnsiTheme="minorHAnsi" w:cstheme="minorBidi"/>
          <w:noProof/>
          <w:color w:val="auto"/>
        </w:rPr>
        <w:t>short term</w:t>
      </w:r>
      <w:r w:rsidRPr="00D41A5A">
        <w:rPr>
          <w:rFonts w:asciiTheme="minorHAnsi" w:hAnsiTheme="minorHAnsi" w:cstheme="minorBidi"/>
          <w:color w:val="auto"/>
        </w:rPr>
        <w:t xml:space="preserve"> targets to be achieved, the </w:t>
      </w:r>
      <w:r>
        <w:rPr>
          <w:rFonts w:asciiTheme="minorHAnsi" w:hAnsiTheme="minorHAnsi" w:cstheme="minorBidi"/>
          <w:color w:val="auto"/>
        </w:rPr>
        <w:t>m</w:t>
      </w:r>
      <w:r w:rsidRPr="00D41A5A">
        <w:rPr>
          <w:rFonts w:asciiTheme="minorHAnsi" w:hAnsiTheme="minorHAnsi" w:cstheme="minorBidi"/>
          <w:color w:val="auto"/>
        </w:rPr>
        <w:t>onitoring and review arrangements to be put in place</w:t>
      </w:r>
      <w:r w:rsidRPr="00D41A5A">
        <w:rPr>
          <w:rFonts w:asciiTheme="minorHAnsi" w:hAnsiTheme="minorHAnsi"/>
          <w:b/>
          <w:bCs/>
        </w:rPr>
        <w:t xml:space="preserve"> </w:t>
      </w:r>
    </w:p>
    <w:p w:rsidR="00CB473C" w:rsidRDefault="00CB473C" w:rsidP="00CB473C">
      <w:pPr>
        <w:pStyle w:val="Default"/>
        <w:rPr>
          <w:rFonts w:asciiTheme="minorHAnsi" w:hAnsiTheme="minorHAnsi"/>
          <w:b/>
          <w:bCs/>
        </w:rPr>
      </w:pPr>
    </w:p>
    <w:p w:rsidR="00CB473C" w:rsidRPr="00566869" w:rsidRDefault="00CB473C" w:rsidP="00CB473C">
      <w:pPr>
        <w:rPr>
          <w:sz w:val="24"/>
          <w:szCs w:val="24"/>
        </w:rPr>
      </w:pPr>
      <w:r>
        <w:rPr>
          <w:sz w:val="24"/>
          <w:szCs w:val="24"/>
        </w:rPr>
        <w:t>IEP meetings</w:t>
      </w:r>
      <w:r w:rsidRPr="00566869">
        <w:rPr>
          <w:sz w:val="24"/>
          <w:szCs w:val="24"/>
        </w:rPr>
        <w:t xml:space="preserve"> are coordinated</w:t>
      </w:r>
      <w:r>
        <w:rPr>
          <w:sz w:val="24"/>
          <w:szCs w:val="24"/>
        </w:rPr>
        <w:t xml:space="preserve"> by an appointed IEP c</w:t>
      </w:r>
      <w:r w:rsidRPr="00566869">
        <w:rPr>
          <w:sz w:val="24"/>
          <w:szCs w:val="24"/>
        </w:rPr>
        <w:t>oordinator. This is usually one of the child’s S</w:t>
      </w:r>
      <w:r>
        <w:rPr>
          <w:sz w:val="24"/>
          <w:szCs w:val="24"/>
        </w:rPr>
        <w:t xml:space="preserve">pecial Education </w:t>
      </w:r>
      <w:r w:rsidRPr="00566869">
        <w:rPr>
          <w:sz w:val="24"/>
          <w:szCs w:val="24"/>
        </w:rPr>
        <w:t>T</w:t>
      </w:r>
      <w:r>
        <w:rPr>
          <w:sz w:val="24"/>
          <w:szCs w:val="24"/>
        </w:rPr>
        <w:t>eachers.</w:t>
      </w:r>
      <w:r>
        <w:rPr>
          <w:color w:val="00B050"/>
          <w:sz w:val="24"/>
          <w:szCs w:val="24"/>
        </w:rPr>
        <w:t xml:space="preserve"> </w:t>
      </w:r>
      <w:r w:rsidRPr="00566869">
        <w:rPr>
          <w:sz w:val="24"/>
          <w:szCs w:val="24"/>
        </w:rPr>
        <w:t>Parents will be invited to at least two out of three meetings</w:t>
      </w:r>
      <w:r>
        <w:rPr>
          <w:sz w:val="24"/>
          <w:szCs w:val="24"/>
        </w:rPr>
        <w:t xml:space="preserve"> depending on the needs of the child. </w:t>
      </w:r>
    </w:p>
    <w:p w:rsidR="00CB473C" w:rsidRDefault="00CB473C" w:rsidP="00CB473C">
      <w:pPr>
        <w:pStyle w:val="Default"/>
        <w:rPr>
          <w:rFonts w:asciiTheme="minorHAnsi" w:hAnsiTheme="minorHAnsi" w:cstheme="minorBidi"/>
          <w:color w:val="auto"/>
        </w:rPr>
      </w:pPr>
    </w:p>
    <w:p w:rsidR="00CB473C" w:rsidRDefault="00CB473C" w:rsidP="00CB473C">
      <w:pPr>
        <w:pStyle w:val="Default"/>
        <w:rPr>
          <w:rFonts w:asciiTheme="minorHAnsi" w:hAnsiTheme="minorHAnsi" w:cstheme="minorBidi"/>
          <w:color w:val="auto"/>
        </w:rPr>
      </w:pPr>
      <w:r w:rsidRPr="00D437FD">
        <w:rPr>
          <w:rFonts w:asciiTheme="minorHAnsi" w:hAnsiTheme="minorHAnsi" w:cstheme="minorBidi"/>
          <w:noProof/>
          <w:color w:val="auto"/>
          <w:lang w:eastAsia="en-IE"/>
        </w:rPr>
        <mc:AlternateContent>
          <mc:Choice Requires="wps">
            <w:drawing>
              <wp:anchor distT="0" distB="0" distL="114300" distR="114300" simplePos="0" relativeHeight="251680768" behindDoc="0" locked="0" layoutInCell="1" allowOverlap="1" wp14:anchorId="46B78657" wp14:editId="09A998F1">
                <wp:simplePos x="0" y="0"/>
                <wp:positionH relativeFrom="column">
                  <wp:posOffset>2070793</wp:posOffset>
                </wp:positionH>
                <wp:positionV relativeFrom="paragraph">
                  <wp:posOffset>1577571</wp:posOffset>
                </wp:positionV>
                <wp:extent cx="1385455" cy="554182"/>
                <wp:effectExtent l="0" t="0" r="24765" b="177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455" cy="554182"/>
                        </a:xfrm>
                        <a:prstGeom prst="rect">
                          <a:avLst/>
                        </a:prstGeom>
                        <a:solidFill>
                          <a:srgbClr val="FFFFFF"/>
                        </a:solidFill>
                        <a:ln w="9525">
                          <a:solidFill>
                            <a:schemeClr val="bg1"/>
                          </a:solidFill>
                          <a:miter lim="800000"/>
                          <a:headEnd/>
                          <a:tailEnd/>
                        </a:ln>
                      </wps:spPr>
                      <wps:txbx>
                        <w:txbxContent>
                          <w:p w:rsidR="00CB473C" w:rsidRDefault="00CB473C" w:rsidP="00CB473C">
                            <w:pPr>
                              <w:jc w:val="center"/>
                            </w:pPr>
                            <w:r>
                              <w:t>IEP CYCLE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63.05pt;margin-top:124.2pt;width:109.1pt;height:4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" strokecolor="white [3212]">
                <v:textbox>
                  <w:txbxContent>
                    <w:p w:rsidR="00CB473C" w:rsidRDefault="00CB473C" w:rsidP="00CB473C">
                      <w:pPr>
                        <w:jc w:val="center"/>
                      </w:pPr>
                      <w:r>
                        <w:t>IEP CYCLE</w:t>
                      </w:r>
                    </w:p>
                  </w:txbxContent>
                </v:textbox>
              </v:shape>
            </w:pict>
          </mc:Fallback>
        </mc:AlternateContent>
      </w:r>
      <w:r>
        <w:rPr>
          <w:rFonts w:asciiTheme="minorHAnsi" w:hAnsiTheme="minorHAnsi" w:cstheme="minorBidi"/>
          <w:noProof/>
          <w:color w:val="auto"/>
          <w:lang w:eastAsia="en-IE"/>
        </w:rPr>
        <w:drawing>
          <wp:inline distT="0" distB="0" distL="0" distR="0" wp14:anchorId="4A5D0727" wp14:editId="6DE84672">
            <wp:extent cx="5821680" cy="3703320"/>
            <wp:effectExtent l="0" t="3810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CB473C" w:rsidRPr="008206B7" w:rsidRDefault="00CB473C" w:rsidP="00CB473C">
      <w:pPr>
        <w:pStyle w:val="Default"/>
        <w:rPr>
          <w:rFonts w:asciiTheme="minorHAnsi" w:hAnsiTheme="minorHAnsi"/>
          <w:b/>
          <w:bCs/>
        </w:rPr>
      </w:pPr>
      <w:r w:rsidRPr="008206B7">
        <w:rPr>
          <w:rFonts w:asciiTheme="minorHAnsi" w:hAnsiTheme="minorHAnsi"/>
          <w:b/>
          <w:bCs/>
        </w:rPr>
        <w:t xml:space="preserve">SEN </w:t>
      </w:r>
      <w:r>
        <w:rPr>
          <w:rFonts w:asciiTheme="minorHAnsi" w:hAnsiTheme="minorHAnsi"/>
          <w:b/>
          <w:bCs/>
        </w:rPr>
        <w:t xml:space="preserve">Records </w:t>
      </w:r>
    </w:p>
    <w:p w:rsidR="00CB473C" w:rsidRPr="00D31576" w:rsidRDefault="00CB473C" w:rsidP="00CB473C">
      <w:pPr>
        <w:pStyle w:val="Default"/>
        <w:rPr>
          <w:rFonts w:asciiTheme="minorHAnsi" w:hAnsiTheme="minorHAnsi" w:cstheme="minorBidi"/>
          <w:b/>
          <w:i/>
          <w:color w:val="auto"/>
        </w:rPr>
      </w:pPr>
      <w:r w:rsidRPr="00D31576">
        <w:rPr>
          <w:rFonts w:asciiTheme="minorHAnsi" w:hAnsiTheme="minorHAnsi" w:cstheme="minorBidi"/>
          <w:b/>
          <w:i/>
          <w:color w:val="auto"/>
        </w:rPr>
        <w:t xml:space="preserve">Individual SEN Files </w:t>
      </w:r>
    </w:p>
    <w:p w:rsidR="00CB473C" w:rsidRDefault="00CB473C" w:rsidP="00CB473C">
      <w:pPr>
        <w:pStyle w:val="Default"/>
        <w:rPr>
          <w:rFonts w:asciiTheme="minorHAnsi" w:hAnsiTheme="minorHAnsi" w:cstheme="minorBidi"/>
          <w:color w:val="auto"/>
        </w:rPr>
      </w:pPr>
      <w:r>
        <w:rPr>
          <w:rFonts w:asciiTheme="minorHAnsi" w:hAnsiTheme="minorHAnsi" w:cstheme="minorBidi"/>
          <w:color w:val="auto"/>
        </w:rPr>
        <w:t>All pupils’ SEN files are stored in a locked filing cabinet in the SENCO’s room. It is the responsibility of SETs to update and manage the files of the children on school support and school support plus that they support.  It is the responsibility of the S</w:t>
      </w:r>
      <w:r w:rsidR="008B06E9">
        <w:rPr>
          <w:rFonts w:asciiTheme="minorHAnsi" w:hAnsiTheme="minorHAnsi" w:cstheme="minorBidi"/>
          <w:color w:val="auto"/>
        </w:rPr>
        <w:t>EN</w:t>
      </w:r>
      <w:r>
        <w:rPr>
          <w:rFonts w:asciiTheme="minorHAnsi" w:hAnsiTheme="minorHAnsi" w:cstheme="minorBidi"/>
          <w:color w:val="auto"/>
        </w:rPr>
        <w:t xml:space="preserve"> Coordinators to update and manage the SEN files of children on classroom support.  The following should be stored </w:t>
      </w:r>
    </w:p>
    <w:p w:rsidR="00CB473C" w:rsidRDefault="00CB473C" w:rsidP="00CB473C">
      <w:pPr>
        <w:pStyle w:val="Default"/>
        <w:numPr>
          <w:ilvl w:val="0"/>
          <w:numId w:val="30"/>
        </w:numPr>
        <w:rPr>
          <w:rFonts w:asciiTheme="minorHAnsi" w:hAnsiTheme="minorHAnsi" w:cstheme="minorBidi"/>
          <w:color w:val="auto"/>
        </w:rPr>
      </w:pPr>
      <w:r>
        <w:rPr>
          <w:rFonts w:asciiTheme="minorHAnsi" w:hAnsiTheme="minorHAnsi" w:cstheme="minorBidi"/>
          <w:color w:val="auto"/>
        </w:rPr>
        <w:t>Student Support File (orange folder)</w:t>
      </w:r>
    </w:p>
    <w:p w:rsidR="00CB473C" w:rsidRDefault="00CB473C" w:rsidP="00CB473C">
      <w:pPr>
        <w:pStyle w:val="Default"/>
        <w:numPr>
          <w:ilvl w:val="0"/>
          <w:numId w:val="30"/>
        </w:numPr>
        <w:rPr>
          <w:rFonts w:asciiTheme="minorHAnsi" w:hAnsiTheme="minorHAnsi" w:cstheme="minorBidi"/>
          <w:color w:val="auto"/>
        </w:rPr>
      </w:pPr>
      <w:r>
        <w:rPr>
          <w:rFonts w:asciiTheme="minorHAnsi" w:hAnsiTheme="minorHAnsi" w:cstheme="minorBidi"/>
          <w:color w:val="auto"/>
        </w:rPr>
        <w:t xml:space="preserve">Psychological Report (blue folder) </w:t>
      </w:r>
    </w:p>
    <w:p w:rsidR="00CB473C" w:rsidRDefault="00CB473C" w:rsidP="00CB473C">
      <w:pPr>
        <w:pStyle w:val="Default"/>
        <w:numPr>
          <w:ilvl w:val="0"/>
          <w:numId w:val="30"/>
        </w:numPr>
        <w:rPr>
          <w:rFonts w:asciiTheme="minorHAnsi" w:hAnsiTheme="minorHAnsi" w:cstheme="minorBidi"/>
          <w:color w:val="auto"/>
        </w:rPr>
      </w:pPr>
      <w:r>
        <w:rPr>
          <w:rFonts w:asciiTheme="minorHAnsi" w:hAnsiTheme="minorHAnsi" w:cstheme="minorBidi"/>
          <w:color w:val="auto"/>
        </w:rPr>
        <w:t xml:space="preserve">Copy of referrals made to outside agencies </w:t>
      </w:r>
    </w:p>
    <w:p w:rsidR="00CB473C" w:rsidRDefault="00CB473C" w:rsidP="00CB473C">
      <w:pPr>
        <w:pStyle w:val="Default"/>
        <w:numPr>
          <w:ilvl w:val="0"/>
          <w:numId w:val="30"/>
        </w:numPr>
        <w:rPr>
          <w:rFonts w:asciiTheme="minorHAnsi" w:hAnsiTheme="minorHAnsi" w:cstheme="minorBidi"/>
          <w:color w:val="auto"/>
        </w:rPr>
      </w:pPr>
      <w:r>
        <w:rPr>
          <w:rFonts w:asciiTheme="minorHAnsi" w:hAnsiTheme="minorHAnsi" w:cstheme="minorBidi"/>
          <w:color w:val="auto"/>
        </w:rPr>
        <w:t>Copy of reports from outside agencies</w:t>
      </w:r>
    </w:p>
    <w:p w:rsidR="00CB473C" w:rsidRDefault="00CB473C" w:rsidP="00CB473C">
      <w:pPr>
        <w:pStyle w:val="Default"/>
        <w:numPr>
          <w:ilvl w:val="0"/>
          <w:numId w:val="30"/>
        </w:numPr>
        <w:rPr>
          <w:rFonts w:asciiTheme="minorHAnsi" w:hAnsiTheme="minorHAnsi" w:cstheme="minorBidi"/>
          <w:color w:val="auto"/>
        </w:rPr>
      </w:pPr>
      <w:r>
        <w:rPr>
          <w:rFonts w:asciiTheme="minorHAnsi" w:hAnsiTheme="minorHAnsi" w:cstheme="minorBidi"/>
          <w:color w:val="auto"/>
        </w:rPr>
        <w:t xml:space="preserve">Record of SEN meetings with parents, outside agencies and </w:t>
      </w:r>
      <w:r w:rsidRPr="00866BE6">
        <w:rPr>
          <w:rFonts w:asciiTheme="minorHAnsi" w:hAnsiTheme="minorHAnsi" w:cstheme="minorBidi"/>
          <w:noProof/>
          <w:color w:val="auto"/>
        </w:rPr>
        <w:t>inter- school</w:t>
      </w:r>
      <w:r>
        <w:rPr>
          <w:rFonts w:asciiTheme="minorHAnsi" w:hAnsiTheme="minorHAnsi" w:cstheme="minorBidi"/>
          <w:color w:val="auto"/>
        </w:rPr>
        <w:t xml:space="preserve"> meetings </w:t>
      </w:r>
    </w:p>
    <w:p w:rsidR="00CB473C" w:rsidRDefault="00CB473C" w:rsidP="00CB473C">
      <w:pPr>
        <w:pStyle w:val="Default"/>
        <w:numPr>
          <w:ilvl w:val="0"/>
          <w:numId w:val="30"/>
        </w:numPr>
        <w:rPr>
          <w:rFonts w:asciiTheme="minorHAnsi" w:hAnsiTheme="minorHAnsi" w:cstheme="minorBidi"/>
          <w:color w:val="auto"/>
        </w:rPr>
      </w:pPr>
      <w:r>
        <w:rPr>
          <w:rFonts w:asciiTheme="minorHAnsi" w:hAnsiTheme="minorHAnsi" w:cstheme="minorBidi"/>
          <w:color w:val="auto"/>
        </w:rPr>
        <w:t xml:space="preserve">Record of SEN correspondence between parents, outside agencies and school staff </w:t>
      </w:r>
    </w:p>
    <w:p w:rsidR="00CB473C" w:rsidRDefault="00CB473C" w:rsidP="00CB473C">
      <w:pPr>
        <w:pStyle w:val="Default"/>
        <w:rPr>
          <w:rFonts w:asciiTheme="minorHAnsi" w:hAnsiTheme="minorHAnsi" w:cstheme="minorBidi"/>
          <w:color w:val="auto"/>
        </w:rPr>
      </w:pPr>
    </w:p>
    <w:p w:rsidR="00CB473C" w:rsidRPr="00D31576" w:rsidRDefault="00CB473C" w:rsidP="00CB473C">
      <w:pPr>
        <w:pStyle w:val="Default"/>
        <w:rPr>
          <w:rFonts w:asciiTheme="minorHAnsi" w:hAnsiTheme="minorHAnsi" w:cstheme="minorBidi"/>
          <w:b/>
          <w:i/>
          <w:color w:val="auto"/>
        </w:rPr>
      </w:pPr>
      <w:r>
        <w:rPr>
          <w:rFonts w:asciiTheme="minorHAnsi" w:hAnsiTheme="minorHAnsi" w:cstheme="minorBidi"/>
          <w:b/>
          <w:i/>
          <w:color w:val="auto"/>
        </w:rPr>
        <w:t xml:space="preserve">Whole Class </w:t>
      </w:r>
      <w:r w:rsidRPr="00D31576">
        <w:rPr>
          <w:rFonts w:asciiTheme="minorHAnsi" w:hAnsiTheme="minorHAnsi" w:cstheme="minorBidi"/>
          <w:b/>
          <w:i/>
          <w:color w:val="auto"/>
        </w:rPr>
        <w:t xml:space="preserve">SEN Files </w:t>
      </w:r>
    </w:p>
    <w:p w:rsidR="00CB473C" w:rsidRPr="00CB473C" w:rsidRDefault="00CB473C" w:rsidP="00CB473C">
      <w:pPr>
        <w:pStyle w:val="Default"/>
        <w:rPr>
          <w:rFonts w:asciiTheme="minorHAnsi" w:hAnsiTheme="minorHAnsi" w:cstheme="minorBidi"/>
          <w:color w:val="auto"/>
        </w:rPr>
      </w:pPr>
      <w:r>
        <w:rPr>
          <w:rFonts w:asciiTheme="minorHAnsi" w:hAnsiTheme="minorHAnsi" w:cstheme="minorBidi"/>
          <w:color w:val="auto"/>
        </w:rPr>
        <w:t>Whole class S</w:t>
      </w:r>
      <w:r w:rsidR="008B06E9">
        <w:rPr>
          <w:rFonts w:asciiTheme="minorHAnsi" w:hAnsiTheme="minorHAnsi" w:cstheme="minorBidi"/>
          <w:color w:val="auto"/>
        </w:rPr>
        <w:t>EN records are stored in a blue</w:t>
      </w:r>
      <w:r>
        <w:rPr>
          <w:rFonts w:asciiTheme="minorHAnsi" w:hAnsiTheme="minorHAnsi" w:cstheme="minorBidi"/>
          <w:color w:val="auto"/>
        </w:rPr>
        <w:t xml:space="preserve"> folder in a locked filing cabinet in the SENCO’s </w:t>
      </w:r>
      <w:r w:rsidR="008B06E9">
        <w:rPr>
          <w:rFonts w:asciiTheme="minorHAnsi" w:hAnsiTheme="minorHAnsi" w:cstheme="minorBidi"/>
          <w:color w:val="auto"/>
        </w:rPr>
        <w:t xml:space="preserve">and class </w:t>
      </w:r>
      <w:proofErr w:type="gramStart"/>
      <w:r w:rsidR="008B06E9">
        <w:rPr>
          <w:rFonts w:asciiTheme="minorHAnsi" w:hAnsiTheme="minorHAnsi" w:cstheme="minorBidi"/>
          <w:color w:val="auto"/>
        </w:rPr>
        <w:t>teachers</w:t>
      </w:r>
      <w:proofErr w:type="gramEnd"/>
      <w:r w:rsidR="008B06E9">
        <w:rPr>
          <w:rFonts w:asciiTheme="minorHAnsi" w:hAnsiTheme="minorHAnsi" w:cstheme="minorBidi"/>
          <w:color w:val="auto"/>
        </w:rPr>
        <w:t xml:space="preserve"> </w:t>
      </w:r>
      <w:r>
        <w:rPr>
          <w:rFonts w:asciiTheme="minorHAnsi" w:hAnsiTheme="minorHAnsi" w:cstheme="minorBidi"/>
          <w:color w:val="auto"/>
        </w:rPr>
        <w:t xml:space="preserve">room. It is the responsibility of the SEN Class Coordinators to manage and update these. The following should be stored </w:t>
      </w:r>
      <w:r w:rsidRPr="00CB473C">
        <w:rPr>
          <w:rFonts w:asciiTheme="minorHAnsi" w:hAnsiTheme="minorHAnsi" w:cstheme="minorBidi"/>
          <w:color w:val="auto"/>
        </w:rPr>
        <w:t xml:space="preserve">in these black, whole class </w:t>
      </w:r>
      <w:r>
        <w:rPr>
          <w:rFonts w:asciiTheme="minorHAnsi" w:hAnsiTheme="minorHAnsi" w:cstheme="minorBidi"/>
          <w:color w:val="auto"/>
        </w:rPr>
        <w:t xml:space="preserve">SEN </w:t>
      </w:r>
      <w:r w:rsidRPr="00CB473C">
        <w:rPr>
          <w:rFonts w:asciiTheme="minorHAnsi" w:hAnsiTheme="minorHAnsi" w:cstheme="minorBidi"/>
          <w:color w:val="auto"/>
        </w:rPr>
        <w:t xml:space="preserve">folders: </w:t>
      </w:r>
    </w:p>
    <w:p w:rsidR="00CB473C" w:rsidRPr="00CB473C" w:rsidRDefault="00CB473C" w:rsidP="00CB473C">
      <w:pPr>
        <w:pStyle w:val="Default"/>
        <w:numPr>
          <w:ilvl w:val="0"/>
          <w:numId w:val="29"/>
        </w:numPr>
        <w:rPr>
          <w:rFonts w:asciiTheme="minorHAnsi" w:hAnsiTheme="minorHAnsi" w:cstheme="minorBidi"/>
          <w:color w:val="auto"/>
        </w:rPr>
      </w:pPr>
      <w:r w:rsidRPr="00CB473C">
        <w:rPr>
          <w:rFonts w:asciiTheme="minorHAnsi" w:hAnsiTheme="minorHAnsi" w:cstheme="minorBidi"/>
          <w:color w:val="auto"/>
        </w:rPr>
        <w:t xml:space="preserve">End of Term Needs Analysis record sheets </w:t>
      </w:r>
    </w:p>
    <w:p w:rsidR="00CB473C" w:rsidRDefault="00CB473C" w:rsidP="00CB473C">
      <w:pPr>
        <w:pStyle w:val="Default"/>
        <w:numPr>
          <w:ilvl w:val="0"/>
          <w:numId w:val="29"/>
        </w:numPr>
        <w:rPr>
          <w:rFonts w:asciiTheme="minorHAnsi" w:hAnsiTheme="minorHAnsi" w:cstheme="minorBidi"/>
          <w:color w:val="auto"/>
        </w:rPr>
      </w:pPr>
      <w:r>
        <w:rPr>
          <w:rFonts w:asciiTheme="minorHAnsi" w:hAnsiTheme="minorHAnsi" w:cstheme="minorBidi"/>
          <w:color w:val="auto"/>
        </w:rPr>
        <w:t>Whole class test results (SIGMA – T, MICRA – T, N</w:t>
      </w:r>
      <w:r w:rsidRPr="002639ED">
        <w:rPr>
          <w:rFonts w:asciiTheme="minorHAnsi" w:hAnsiTheme="minorHAnsi" w:cstheme="minorBidi"/>
          <w:color w:val="auto"/>
        </w:rPr>
        <w:t>N</w:t>
      </w:r>
      <w:r>
        <w:rPr>
          <w:rFonts w:asciiTheme="minorHAnsi" w:hAnsiTheme="minorHAnsi" w:cstheme="minorBidi"/>
          <w:color w:val="auto"/>
        </w:rPr>
        <w:t>RIT)</w:t>
      </w:r>
    </w:p>
    <w:p w:rsidR="00CB473C" w:rsidRPr="00B00FE0" w:rsidRDefault="00CB473C" w:rsidP="00CB473C">
      <w:pPr>
        <w:pStyle w:val="Default"/>
        <w:numPr>
          <w:ilvl w:val="0"/>
          <w:numId w:val="29"/>
        </w:numPr>
        <w:rPr>
          <w:rFonts w:asciiTheme="minorHAnsi" w:hAnsiTheme="minorHAnsi" w:cstheme="minorBidi"/>
          <w:color w:val="auto"/>
        </w:rPr>
      </w:pPr>
      <w:r>
        <w:rPr>
          <w:rFonts w:asciiTheme="minorHAnsi" w:hAnsiTheme="minorHAnsi" w:cstheme="minorBidi"/>
          <w:color w:val="auto"/>
        </w:rPr>
        <w:t xml:space="preserve">SEN children </w:t>
      </w:r>
      <w:r w:rsidRPr="00D31576">
        <w:rPr>
          <w:rFonts w:asciiTheme="minorHAnsi" w:hAnsiTheme="minorHAnsi" w:cstheme="minorBidi"/>
          <w:color w:val="auto"/>
        </w:rPr>
        <w:t xml:space="preserve">in receipt of interventions </w:t>
      </w:r>
      <w:r w:rsidRPr="00CB473C">
        <w:rPr>
          <w:rFonts w:asciiTheme="minorHAnsi" w:hAnsiTheme="minorHAnsi" w:cstheme="minorBidi"/>
          <w:color w:val="auto"/>
        </w:rPr>
        <w:t>record sheet</w:t>
      </w:r>
      <w:r>
        <w:rPr>
          <w:rFonts w:asciiTheme="minorHAnsi" w:hAnsiTheme="minorHAnsi" w:cstheme="minorBidi"/>
          <w:color w:val="auto"/>
        </w:rPr>
        <w:t>s</w:t>
      </w:r>
    </w:p>
    <w:p w:rsidR="00CB473C" w:rsidRPr="00B56A4D" w:rsidRDefault="00CB473C" w:rsidP="00CB473C">
      <w:pPr>
        <w:pStyle w:val="ListParagraph"/>
        <w:spacing w:after="0" w:line="240" w:lineRule="auto"/>
        <w:rPr>
          <w:sz w:val="24"/>
          <w:szCs w:val="24"/>
        </w:rPr>
      </w:pPr>
    </w:p>
    <w:p w:rsidR="00CB473C" w:rsidRPr="00B00FE0" w:rsidRDefault="00CB473C" w:rsidP="00CB473C">
      <w:pPr>
        <w:pStyle w:val="Default"/>
        <w:rPr>
          <w:rFonts w:asciiTheme="minorHAnsi" w:hAnsiTheme="minorHAnsi" w:cstheme="minorBidi"/>
          <w:b/>
          <w:i/>
          <w:color w:val="auto"/>
        </w:rPr>
      </w:pPr>
      <w:r>
        <w:rPr>
          <w:rFonts w:asciiTheme="minorHAnsi" w:hAnsiTheme="minorHAnsi" w:cstheme="minorBidi"/>
          <w:b/>
          <w:i/>
          <w:color w:val="auto"/>
        </w:rPr>
        <w:t>C</w:t>
      </w:r>
      <w:r w:rsidRPr="00B00FE0">
        <w:rPr>
          <w:rFonts w:asciiTheme="minorHAnsi" w:hAnsiTheme="minorHAnsi" w:cstheme="minorBidi"/>
          <w:b/>
          <w:i/>
          <w:color w:val="auto"/>
        </w:rPr>
        <w:t>ommunication between SET Team/Principal/Class Teachers</w:t>
      </w:r>
    </w:p>
    <w:p w:rsidR="00CB473C" w:rsidRPr="00166F0B" w:rsidRDefault="00CB473C" w:rsidP="00CB473C">
      <w:pPr>
        <w:spacing w:after="0" w:line="240" w:lineRule="auto"/>
        <w:rPr>
          <w:sz w:val="24"/>
          <w:szCs w:val="24"/>
        </w:rPr>
      </w:pPr>
      <w:r>
        <w:rPr>
          <w:sz w:val="24"/>
          <w:szCs w:val="24"/>
        </w:rPr>
        <w:t>SET</w:t>
      </w:r>
      <w:r w:rsidR="008B06E9">
        <w:rPr>
          <w:sz w:val="24"/>
          <w:szCs w:val="24"/>
        </w:rPr>
        <w:t xml:space="preserve"> timetable have been organised so that 2:30 – 3:00</w:t>
      </w:r>
      <w:r w:rsidRPr="00166F0B">
        <w:rPr>
          <w:sz w:val="24"/>
          <w:szCs w:val="24"/>
        </w:rPr>
        <w:t xml:space="preserve"> each Friday is </w:t>
      </w:r>
      <w:r>
        <w:rPr>
          <w:sz w:val="24"/>
          <w:szCs w:val="24"/>
        </w:rPr>
        <w:t>our designated co-ordination time</w:t>
      </w:r>
      <w:r w:rsidR="008B06E9">
        <w:rPr>
          <w:sz w:val="24"/>
          <w:szCs w:val="24"/>
        </w:rPr>
        <w:t xml:space="preserve"> if necessary</w:t>
      </w:r>
      <w:r>
        <w:rPr>
          <w:sz w:val="24"/>
          <w:szCs w:val="24"/>
        </w:rPr>
        <w:t xml:space="preserve">. This </w:t>
      </w:r>
      <w:r w:rsidRPr="00166F0B">
        <w:rPr>
          <w:sz w:val="24"/>
          <w:szCs w:val="24"/>
        </w:rPr>
        <w:t>allow</w:t>
      </w:r>
      <w:r>
        <w:rPr>
          <w:sz w:val="24"/>
          <w:szCs w:val="24"/>
        </w:rPr>
        <w:t>s</w:t>
      </w:r>
      <w:r w:rsidRPr="00166F0B">
        <w:rPr>
          <w:sz w:val="24"/>
          <w:szCs w:val="24"/>
        </w:rPr>
        <w:t xml:space="preserve"> all staff the opportunity to attend</w:t>
      </w:r>
      <w:r>
        <w:rPr>
          <w:sz w:val="24"/>
          <w:szCs w:val="24"/>
        </w:rPr>
        <w:t xml:space="preserve"> pupils support planning </w:t>
      </w:r>
      <w:r w:rsidRPr="00166F0B">
        <w:rPr>
          <w:sz w:val="24"/>
          <w:szCs w:val="24"/>
        </w:rPr>
        <w:t xml:space="preserve">meetings, care team meetings, </w:t>
      </w:r>
      <w:r>
        <w:rPr>
          <w:sz w:val="24"/>
          <w:szCs w:val="24"/>
        </w:rPr>
        <w:t xml:space="preserve">Team Teaching Planning Meetings, SEN Class Coordinator meetings and </w:t>
      </w:r>
      <w:r w:rsidRPr="00166F0B">
        <w:rPr>
          <w:sz w:val="24"/>
          <w:szCs w:val="24"/>
        </w:rPr>
        <w:t>SEN consultation/planning/review meetings, when necessary. This flexibility ensures adequate cover for class teachers and also facilitates</w:t>
      </w:r>
      <w:r>
        <w:rPr>
          <w:sz w:val="24"/>
          <w:szCs w:val="24"/>
        </w:rPr>
        <w:t xml:space="preserve"> regular SET</w:t>
      </w:r>
      <w:r w:rsidRPr="00166F0B">
        <w:rPr>
          <w:sz w:val="24"/>
          <w:szCs w:val="24"/>
        </w:rPr>
        <w:t xml:space="preserve"> team planning </w:t>
      </w:r>
      <w:r>
        <w:rPr>
          <w:sz w:val="24"/>
          <w:szCs w:val="24"/>
        </w:rPr>
        <w:t xml:space="preserve">meetings </w:t>
      </w:r>
      <w:r w:rsidRPr="00166F0B">
        <w:rPr>
          <w:sz w:val="24"/>
          <w:szCs w:val="24"/>
        </w:rPr>
        <w:t>with the principal.</w:t>
      </w:r>
      <w:r>
        <w:rPr>
          <w:sz w:val="24"/>
          <w:szCs w:val="24"/>
        </w:rPr>
        <w:t xml:space="preserve"> In order to make effective use of this </w:t>
      </w:r>
      <w:r w:rsidRPr="006B0437">
        <w:rPr>
          <w:noProof/>
          <w:sz w:val="24"/>
          <w:szCs w:val="24"/>
        </w:rPr>
        <w:t>time,</w:t>
      </w:r>
      <w:r>
        <w:rPr>
          <w:sz w:val="24"/>
          <w:szCs w:val="24"/>
        </w:rPr>
        <w:t xml:space="preserve"> a SEN calendar is drawn up at the beginning of the year and cover buddies are assigned.  </w:t>
      </w:r>
    </w:p>
    <w:p w:rsidR="00CB473C" w:rsidRPr="00166F0B" w:rsidRDefault="00CB473C" w:rsidP="00CB473C">
      <w:pPr>
        <w:spacing w:after="0" w:line="240" w:lineRule="auto"/>
        <w:rPr>
          <w:sz w:val="24"/>
          <w:szCs w:val="24"/>
        </w:rPr>
      </w:pPr>
    </w:p>
    <w:p w:rsidR="00CB473C" w:rsidRDefault="00CB473C" w:rsidP="00CB473C">
      <w:pPr>
        <w:spacing w:after="0" w:line="240" w:lineRule="auto"/>
        <w:rPr>
          <w:b/>
          <w:sz w:val="32"/>
          <w:szCs w:val="32"/>
        </w:rPr>
      </w:pPr>
    </w:p>
    <w:p w:rsidR="00CB473C" w:rsidRPr="0066602E" w:rsidRDefault="00CB473C" w:rsidP="00CB473C">
      <w:pPr>
        <w:spacing w:after="0" w:line="240" w:lineRule="auto"/>
        <w:rPr>
          <w:b/>
          <w:sz w:val="32"/>
          <w:szCs w:val="32"/>
        </w:rPr>
      </w:pPr>
      <w:r w:rsidRPr="0066602E">
        <w:rPr>
          <w:b/>
          <w:sz w:val="32"/>
          <w:szCs w:val="32"/>
        </w:rPr>
        <w:t>Health and Safety Issues</w:t>
      </w:r>
    </w:p>
    <w:p w:rsidR="00CB473C" w:rsidRPr="00166F0B" w:rsidRDefault="00CB473C" w:rsidP="00CB473C">
      <w:pPr>
        <w:spacing w:after="0" w:line="240" w:lineRule="auto"/>
        <w:rPr>
          <w:sz w:val="24"/>
          <w:szCs w:val="24"/>
        </w:rPr>
      </w:pPr>
      <w:r w:rsidRPr="00166F0B">
        <w:rPr>
          <w:sz w:val="24"/>
          <w:szCs w:val="24"/>
        </w:rPr>
        <w:t xml:space="preserve">Every staff member and pupil is entitled to a safe, secure environment and to be treated with due respect. All appropriate measures are taken to ensure the safety of each pupil with SEN. When a place is offered to a child with SEN, every effort will be made to ensure that the supports to which the child is entitled are in place as soon as possible. Staff members will be informed of any potential risks and, where necessary, individual plans will be drawn up and implemented. </w:t>
      </w:r>
    </w:p>
    <w:p w:rsidR="00CB473C" w:rsidRPr="00166F0B" w:rsidRDefault="00CB473C" w:rsidP="00CB473C">
      <w:pPr>
        <w:spacing w:after="0" w:line="240" w:lineRule="auto"/>
        <w:rPr>
          <w:sz w:val="24"/>
          <w:szCs w:val="24"/>
        </w:rPr>
      </w:pPr>
    </w:p>
    <w:p w:rsidR="00CB473C" w:rsidRPr="0066602E" w:rsidRDefault="00CB473C" w:rsidP="00CB473C">
      <w:pPr>
        <w:spacing w:after="0" w:line="240" w:lineRule="auto"/>
        <w:rPr>
          <w:b/>
          <w:sz w:val="32"/>
          <w:szCs w:val="32"/>
        </w:rPr>
      </w:pPr>
      <w:r w:rsidRPr="0066602E">
        <w:rPr>
          <w:b/>
          <w:sz w:val="32"/>
          <w:szCs w:val="32"/>
        </w:rPr>
        <w:t>Supervision/Child Protection</w:t>
      </w:r>
    </w:p>
    <w:p w:rsidR="00CB473C" w:rsidRPr="00855913" w:rsidRDefault="00CB473C" w:rsidP="00CB473C">
      <w:pPr>
        <w:pStyle w:val="ListParagraph"/>
        <w:numPr>
          <w:ilvl w:val="0"/>
          <w:numId w:val="22"/>
        </w:numPr>
        <w:spacing w:after="0" w:line="240" w:lineRule="auto"/>
        <w:ind w:left="567"/>
        <w:rPr>
          <w:sz w:val="24"/>
          <w:szCs w:val="24"/>
        </w:rPr>
      </w:pPr>
      <w:r>
        <w:rPr>
          <w:sz w:val="24"/>
          <w:szCs w:val="24"/>
        </w:rPr>
        <w:t>Where pupils receive</w:t>
      </w:r>
      <w:r w:rsidRPr="00855913">
        <w:rPr>
          <w:sz w:val="24"/>
          <w:szCs w:val="24"/>
        </w:rPr>
        <w:t xml:space="preserve"> suppor</w:t>
      </w:r>
      <w:r>
        <w:rPr>
          <w:sz w:val="24"/>
          <w:szCs w:val="24"/>
        </w:rPr>
        <w:t>t on a one-to-one basis, the SET</w:t>
      </w:r>
      <w:r w:rsidRPr="00855913">
        <w:rPr>
          <w:sz w:val="24"/>
          <w:szCs w:val="24"/>
        </w:rPr>
        <w:t xml:space="preserve"> teacher is responsible for ensuring that both </w:t>
      </w:r>
      <w:proofErr w:type="gramStart"/>
      <w:r w:rsidRPr="00855913">
        <w:rPr>
          <w:sz w:val="24"/>
          <w:szCs w:val="24"/>
        </w:rPr>
        <w:t>themselves</w:t>
      </w:r>
      <w:proofErr w:type="gramEnd"/>
      <w:r w:rsidRPr="00855913">
        <w:rPr>
          <w:sz w:val="24"/>
          <w:szCs w:val="24"/>
        </w:rPr>
        <w:t xml:space="preserve"> and the pupil are visible through the glass panel in the door.</w:t>
      </w:r>
    </w:p>
    <w:p w:rsidR="00CB473C" w:rsidRPr="00855913" w:rsidRDefault="00CB473C" w:rsidP="00CB473C">
      <w:pPr>
        <w:pStyle w:val="ListParagraph"/>
        <w:numPr>
          <w:ilvl w:val="0"/>
          <w:numId w:val="22"/>
        </w:numPr>
        <w:spacing w:after="0" w:line="240" w:lineRule="auto"/>
        <w:ind w:left="567"/>
        <w:rPr>
          <w:sz w:val="24"/>
          <w:szCs w:val="24"/>
        </w:rPr>
      </w:pPr>
      <w:r w:rsidRPr="00855913">
        <w:rPr>
          <w:sz w:val="24"/>
          <w:szCs w:val="24"/>
        </w:rPr>
        <w:t>Where the there is no glass panel, the door of the room should remain open.</w:t>
      </w:r>
    </w:p>
    <w:p w:rsidR="00CB473C" w:rsidRPr="00855913" w:rsidRDefault="00CB473C" w:rsidP="00CB473C">
      <w:pPr>
        <w:pStyle w:val="ListParagraph"/>
        <w:numPr>
          <w:ilvl w:val="0"/>
          <w:numId w:val="22"/>
        </w:numPr>
        <w:spacing w:after="0" w:line="240" w:lineRule="auto"/>
        <w:ind w:left="567"/>
        <w:rPr>
          <w:sz w:val="24"/>
          <w:szCs w:val="24"/>
        </w:rPr>
      </w:pPr>
      <w:r w:rsidRPr="00855913">
        <w:rPr>
          <w:sz w:val="24"/>
          <w:szCs w:val="24"/>
        </w:rPr>
        <w:t xml:space="preserve">Where pupils are withdrawn for support, the </w:t>
      </w:r>
      <w:r w:rsidRPr="00CB473C">
        <w:rPr>
          <w:sz w:val="24"/>
          <w:szCs w:val="24"/>
        </w:rPr>
        <w:t xml:space="preserve">SET teacher </w:t>
      </w:r>
      <w:r w:rsidRPr="00855913">
        <w:rPr>
          <w:sz w:val="24"/>
          <w:szCs w:val="24"/>
        </w:rPr>
        <w:t xml:space="preserve">should collect and return children to their classrooms. </w:t>
      </w:r>
    </w:p>
    <w:p w:rsidR="00CB473C" w:rsidRPr="00855913" w:rsidRDefault="00CB473C" w:rsidP="00CB473C">
      <w:pPr>
        <w:pStyle w:val="ListParagraph"/>
        <w:numPr>
          <w:ilvl w:val="0"/>
          <w:numId w:val="22"/>
        </w:numPr>
        <w:spacing w:after="0" w:line="240" w:lineRule="auto"/>
        <w:ind w:left="567"/>
        <w:rPr>
          <w:sz w:val="24"/>
          <w:szCs w:val="24"/>
        </w:rPr>
      </w:pPr>
      <w:r w:rsidRPr="00855913">
        <w:rPr>
          <w:sz w:val="24"/>
          <w:szCs w:val="24"/>
        </w:rPr>
        <w:t xml:space="preserve">Where a child has access to </w:t>
      </w:r>
      <w:r w:rsidRPr="006B0437">
        <w:rPr>
          <w:noProof/>
          <w:sz w:val="24"/>
          <w:szCs w:val="24"/>
        </w:rPr>
        <w:t>a</w:t>
      </w:r>
      <w:r>
        <w:rPr>
          <w:noProof/>
          <w:sz w:val="24"/>
          <w:szCs w:val="24"/>
        </w:rPr>
        <w:t>n</w:t>
      </w:r>
      <w:r w:rsidRPr="006B0437">
        <w:rPr>
          <w:noProof/>
          <w:sz w:val="24"/>
          <w:szCs w:val="24"/>
        </w:rPr>
        <w:t xml:space="preserve"> SNA</w:t>
      </w:r>
      <w:r w:rsidRPr="00855913">
        <w:rPr>
          <w:sz w:val="24"/>
          <w:szCs w:val="24"/>
        </w:rPr>
        <w:t xml:space="preserve">, they may withdraw the child from the class if a plan is in place with the class teacher. </w:t>
      </w:r>
    </w:p>
    <w:p w:rsidR="00CB473C" w:rsidRPr="00166F0B" w:rsidRDefault="00CB473C" w:rsidP="00CB473C">
      <w:pPr>
        <w:spacing w:after="0" w:line="240" w:lineRule="auto"/>
        <w:rPr>
          <w:sz w:val="24"/>
          <w:szCs w:val="24"/>
        </w:rPr>
      </w:pPr>
    </w:p>
    <w:p w:rsidR="00CB473C" w:rsidRPr="00855913" w:rsidRDefault="00CB473C" w:rsidP="00CB473C">
      <w:pPr>
        <w:spacing w:after="0" w:line="240" w:lineRule="auto"/>
        <w:rPr>
          <w:b/>
          <w:sz w:val="32"/>
          <w:szCs w:val="32"/>
        </w:rPr>
      </w:pPr>
      <w:r w:rsidRPr="00855913">
        <w:rPr>
          <w:b/>
          <w:sz w:val="32"/>
          <w:szCs w:val="32"/>
        </w:rPr>
        <w:t>Ratification and Communication</w:t>
      </w:r>
    </w:p>
    <w:p w:rsidR="00CB473C" w:rsidRPr="00166F0B" w:rsidRDefault="00CB473C" w:rsidP="00CB473C">
      <w:pPr>
        <w:spacing w:after="0" w:line="240" w:lineRule="auto"/>
        <w:rPr>
          <w:sz w:val="24"/>
          <w:szCs w:val="24"/>
        </w:rPr>
      </w:pPr>
      <w:r w:rsidRPr="00166F0B">
        <w:rPr>
          <w:sz w:val="24"/>
          <w:szCs w:val="24"/>
        </w:rPr>
        <w:t>This revised policy was ratified by</w:t>
      </w:r>
      <w:r>
        <w:rPr>
          <w:sz w:val="24"/>
          <w:szCs w:val="24"/>
        </w:rPr>
        <w:t xml:space="preserve"> th</w:t>
      </w:r>
      <w:r w:rsidR="008B06E9">
        <w:rPr>
          <w:sz w:val="24"/>
          <w:szCs w:val="24"/>
        </w:rPr>
        <w:t xml:space="preserve">e Board of Management in </w:t>
      </w:r>
      <w:proofErr w:type="spellStart"/>
      <w:r w:rsidR="008B06E9">
        <w:rPr>
          <w:sz w:val="24"/>
          <w:szCs w:val="24"/>
        </w:rPr>
        <w:t>Decmber</w:t>
      </w:r>
      <w:proofErr w:type="spellEnd"/>
      <w:r>
        <w:rPr>
          <w:sz w:val="24"/>
          <w:szCs w:val="24"/>
        </w:rPr>
        <w:t xml:space="preserve"> 2017</w:t>
      </w:r>
    </w:p>
    <w:p w:rsidR="00CB473C" w:rsidRDefault="00CB473C" w:rsidP="00CB473C">
      <w:pPr>
        <w:spacing w:after="0" w:line="240" w:lineRule="auto"/>
        <w:rPr>
          <w:sz w:val="24"/>
          <w:szCs w:val="24"/>
        </w:rPr>
      </w:pPr>
    </w:p>
    <w:p w:rsidR="00CB473C" w:rsidRPr="00855913" w:rsidRDefault="00CB473C" w:rsidP="00CB473C">
      <w:pPr>
        <w:spacing w:after="0" w:line="240" w:lineRule="auto"/>
        <w:rPr>
          <w:b/>
          <w:sz w:val="32"/>
          <w:szCs w:val="32"/>
        </w:rPr>
      </w:pPr>
      <w:r w:rsidRPr="00855913">
        <w:rPr>
          <w:b/>
          <w:sz w:val="32"/>
          <w:szCs w:val="32"/>
        </w:rPr>
        <w:t>Implementation and Review</w:t>
      </w:r>
    </w:p>
    <w:p w:rsidR="00CB473C" w:rsidRPr="00CB473C" w:rsidRDefault="00CB473C" w:rsidP="00CB473C">
      <w:pPr>
        <w:spacing w:after="0" w:line="240" w:lineRule="auto"/>
        <w:rPr>
          <w:sz w:val="24"/>
          <w:szCs w:val="24"/>
        </w:rPr>
      </w:pPr>
      <w:r w:rsidRPr="00166F0B">
        <w:rPr>
          <w:sz w:val="24"/>
          <w:szCs w:val="24"/>
        </w:rPr>
        <w:t>This po</w:t>
      </w:r>
      <w:r>
        <w:rPr>
          <w:sz w:val="24"/>
          <w:szCs w:val="24"/>
        </w:rPr>
        <w:t>licy will be imp</w:t>
      </w:r>
      <w:r w:rsidR="008B06E9">
        <w:rPr>
          <w:sz w:val="24"/>
          <w:szCs w:val="24"/>
        </w:rPr>
        <w:t>lemented from December</w:t>
      </w:r>
      <w:r>
        <w:rPr>
          <w:sz w:val="24"/>
          <w:szCs w:val="24"/>
        </w:rPr>
        <w:t xml:space="preserve"> 2017.</w:t>
      </w:r>
      <w:r w:rsidRPr="00166F0B">
        <w:rPr>
          <w:sz w:val="24"/>
          <w:szCs w:val="24"/>
        </w:rPr>
        <w:t xml:space="preserve"> It</w:t>
      </w:r>
      <w:r>
        <w:rPr>
          <w:sz w:val="24"/>
          <w:szCs w:val="24"/>
        </w:rPr>
        <w:t xml:space="preserve"> will be reviewed in June 2019</w:t>
      </w:r>
      <w:r w:rsidRPr="00166F0B">
        <w:rPr>
          <w:sz w:val="24"/>
          <w:szCs w:val="24"/>
        </w:rPr>
        <w:t xml:space="preserve"> by the Special Education Team and all staff at </w:t>
      </w:r>
      <w:r w:rsidR="008B06E9">
        <w:rPr>
          <w:sz w:val="24"/>
          <w:szCs w:val="24"/>
        </w:rPr>
        <w:t>St. Boden’s National School</w:t>
      </w:r>
      <w:r>
        <w:rPr>
          <w:color w:val="00B050"/>
          <w:sz w:val="24"/>
          <w:szCs w:val="24"/>
        </w:rPr>
        <w:t xml:space="preserve">, </w:t>
      </w:r>
      <w:r>
        <w:rPr>
          <w:sz w:val="24"/>
          <w:szCs w:val="24"/>
        </w:rPr>
        <w:t xml:space="preserve">pending a </w:t>
      </w:r>
      <w:r w:rsidRPr="00CB473C">
        <w:rPr>
          <w:sz w:val="24"/>
          <w:szCs w:val="24"/>
        </w:rPr>
        <w:t xml:space="preserve">proposed review of the New SEN Allocation Model by the Department of Education and Science in 2019. </w:t>
      </w:r>
    </w:p>
    <w:p w:rsidR="00CB473C" w:rsidRPr="00166F0B" w:rsidRDefault="00CB473C" w:rsidP="00CB473C">
      <w:pPr>
        <w:spacing w:after="0" w:line="240" w:lineRule="auto"/>
        <w:rPr>
          <w:sz w:val="24"/>
          <w:szCs w:val="24"/>
        </w:rPr>
      </w:pPr>
    </w:p>
    <w:p w:rsidR="00CB473C" w:rsidRPr="00166F0B" w:rsidRDefault="00CB473C" w:rsidP="00CB473C">
      <w:pPr>
        <w:spacing w:after="0" w:line="240" w:lineRule="auto"/>
        <w:rPr>
          <w:sz w:val="24"/>
          <w:szCs w:val="24"/>
        </w:rPr>
      </w:pPr>
      <w:r w:rsidRPr="00166F0B">
        <w:rPr>
          <w:sz w:val="24"/>
          <w:szCs w:val="24"/>
        </w:rPr>
        <w:t>Signed: ___________________</w:t>
      </w:r>
      <w:r>
        <w:rPr>
          <w:sz w:val="24"/>
          <w:szCs w:val="24"/>
        </w:rPr>
        <w:t>__</w:t>
      </w:r>
      <w:r>
        <w:rPr>
          <w:sz w:val="24"/>
          <w:szCs w:val="24"/>
        </w:rPr>
        <w:tab/>
      </w:r>
      <w:r>
        <w:rPr>
          <w:sz w:val="24"/>
          <w:szCs w:val="24"/>
        </w:rPr>
        <w:tab/>
      </w:r>
      <w:r>
        <w:rPr>
          <w:sz w:val="24"/>
          <w:szCs w:val="24"/>
        </w:rPr>
        <w:tab/>
      </w:r>
      <w:r>
        <w:rPr>
          <w:sz w:val="24"/>
          <w:szCs w:val="24"/>
        </w:rPr>
        <w:tab/>
      </w:r>
      <w:r w:rsidRPr="00166F0B">
        <w:rPr>
          <w:sz w:val="24"/>
          <w:szCs w:val="24"/>
        </w:rPr>
        <w:t xml:space="preserve">           Date: ___________</w:t>
      </w:r>
    </w:p>
    <w:p w:rsidR="00CB473C" w:rsidRDefault="00CB473C" w:rsidP="00CB473C">
      <w:pPr>
        <w:spacing w:after="0" w:line="240" w:lineRule="auto"/>
        <w:rPr>
          <w:sz w:val="24"/>
          <w:szCs w:val="24"/>
        </w:rPr>
      </w:pPr>
      <w:r w:rsidRPr="00166F0B">
        <w:rPr>
          <w:sz w:val="24"/>
          <w:szCs w:val="24"/>
        </w:rPr>
        <w:t xml:space="preserve">               </w:t>
      </w:r>
      <w:r>
        <w:rPr>
          <w:sz w:val="24"/>
          <w:szCs w:val="24"/>
        </w:rPr>
        <w:t>(Chairperson)</w:t>
      </w:r>
    </w:p>
    <w:p w:rsidR="00CB473C" w:rsidRDefault="00CB473C" w:rsidP="00CB473C">
      <w:pPr>
        <w:spacing w:after="0" w:line="240" w:lineRule="auto"/>
        <w:rPr>
          <w:sz w:val="24"/>
          <w:szCs w:val="24"/>
        </w:rPr>
      </w:pPr>
    </w:p>
    <w:p w:rsidR="00CB473C" w:rsidRPr="00166F0B" w:rsidRDefault="00CB473C" w:rsidP="00CB473C">
      <w:pPr>
        <w:spacing w:after="0" w:line="240" w:lineRule="auto"/>
        <w:rPr>
          <w:sz w:val="24"/>
          <w:szCs w:val="24"/>
        </w:rPr>
      </w:pPr>
    </w:p>
    <w:p w:rsidR="00B00FE0" w:rsidRPr="00166F0B" w:rsidRDefault="00B00FE0" w:rsidP="002176E9">
      <w:pPr>
        <w:spacing w:after="0" w:line="240" w:lineRule="auto"/>
        <w:rPr>
          <w:sz w:val="24"/>
          <w:szCs w:val="24"/>
        </w:rPr>
      </w:pPr>
    </w:p>
    <w:sectPr w:rsidR="00B00FE0" w:rsidRPr="00166F0B" w:rsidSect="009A70AB">
      <w:type w:val="continuous"/>
      <w:pgSz w:w="11906" w:h="16838"/>
      <w:pgMar w:top="567" w:right="567" w:bottom="709"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464" w:rsidRDefault="00360464" w:rsidP="006C3C1C">
      <w:pPr>
        <w:spacing w:after="0" w:line="240" w:lineRule="auto"/>
      </w:pPr>
      <w:r>
        <w:separator/>
      </w:r>
    </w:p>
  </w:endnote>
  <w:endnote w:type="continuationSeparator" w:id="0">
    <w:p w:rsidR="00360464" w:rsidRDefault="00360464" w:rsidP="006C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assoon Infant Std">
    <w:panose1 w:val="00000000000000000000"/>
    <w:charset w:val="00"/>
    <w:family w:val="swiss"/>
    <w:notTrueType/>
    <w:pitch w:val="variable"/>
    <w:sig w:usb0="800000AF" w:usb1="5000204A"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48727"/>
      <w:docPartObj>
        <w:docPartGallery w:val="Page Numbers (Bottom of Page)"/>
        <w:docPartUnique/>
      </w:docPartObj>
    </w:sdtPr>
    <w:sdtEndPr>
      <w:rPr>
        <w:noProof/>
      </w:rPr>
    </w:sdtEndPr>
    <w:sdtContent>
      <w:p w:rsidR="00F97704" w:rsidRDefault="00F97704">
        <w:pPr>
          <w:pStyle w:val="Footer"/>
          <w:jc w:val="center"/>
        </w:pPr>
        <w:r>
          <w:fldChar w:fldCharType="begin"/>
        </w:r>
        <w:r>
          <w:instrText xml:space="preserve"> PAGE   \* MERGEFORMAT </w:instrText>
        </w:r>
        <w:r>
          <w:fldChar w:fldCharType="separate"/>
        </w:r>
        <w:r w:rsidR="009F58CC">
          <w:rPr>
            <w:noProof/>
          </w:rPr>
          <w:t>19</w:t>
        </w:r>
        <w:r>
          <w:rPr>
            <w:noProof/>
          </w:rPr>
          <w:fldChar w:fldCharType="end"/>
        </w:r>
      </w:p>
    </w:sdtContent>
  </w:sdt>
  <w:p w:rsidR="00F97704" w:rsidRDefault="00F97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464" w:rsidRDefault="00360464" w:rsidP="006C3C1C">
      <w:pPr>
        <w:spacing w:after="0" w:line="240" w:lineRule="auto"/>
      </w:pPr>
      <w:r>
        <w:separator/>
      </w:r>
    </w:p>
  </w:footnote>
  <w:footnote w:type="continuationSeparator" w:id="0">
    <w:p w:rsidR="00360464" w:rsidRDefault="00360464" w:rsidP="006C3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130"/>
    <w:multiLevelType w:val="hybridMultilevel"/>
    <w:tmpl w:val="3FAAE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F04563"/>
    <w:multiLevelType w:val="hybridMultilevel"/>
    <w:tmpl w:val="5C72EE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84333A3"/>
    <w:multiLevelType w:val="hybridMultilevel"/>
    <w:tmpl w:val="456811F4"/>
    <w:lvl w:ilvl="0" w:tplc="18090001">
      <w:start w:val="1"/>
      <w:numFmt w:val="bullet"/>
      <w:lvlText w:val=""/>
      <w:lvlJc w:val="left"/>
      <w:pPr>
        <w:ind w:left="775" w:hanging="360"/>
      </w:pPr>
      <w:rPr>
        <w:rFonts w:ascii="Symbol" w:hAnsi="Symbol" w:hint="default"/>
      </w:rPr>
    </w:lvl>
    <w:lvl w:ilvl="1" w:tplc="18090003" w:tentative="1">
      <w:start w:val="1"/>
      <w:numFmt w:val="bullet"/>
      <w:lvlText w:val="o"/>
      <w:lvlJc w:val="left"/>
      <w:pPr>
        <w:ind w:left="1495" w:hanging="360"/>
      </w:pPr>
      <w:rPr>
        <w:rFonts w:ascii="Courier New" w:hAnsi="Courier New" w:cs="Courier New" w:hint="default"/>
      </w:rPr>
    </w:lvl>
    <w:lvl w:ilvl="2" w:tplc="18090005" w:tentative="1">
      <w:start w:val="1"/>
      <w:numFmt w:val="bullet"/>
      <w:lvlText w:val=""/>
      <w:lvlJc w:val="left"/>
      <w:pPr>
        <w:ind w:left="2215" w:hanging="360"/>
      </w:pPr>
      <w:rPr>
        <w:rFonts w:ascii="Wingdings" w:hAnsi="Wingdings" w:hint="default"/>
      </w:rPr>
    </w:lvl>
    <w:lvl w:ilvl="3" w:tplc="18090001" w:tentative="1">
      <w:start w:val="1"/>
      <w:numFmt w:val="bullet"/>
      <w:lvlText w:val=""/>
      <w:lvlJc w:val="left"/>
      <w:pPr>
        <w:ind w:left="2935" w:hanging="360"/>
      </w:pPr>
      <w:rPr>
        <w:rFonts w:ascii="Symbol" w:hAnsi="Symbol" w:hint="default"/>
      </w:rPr>
    </w:lvl>
    <w:lvl w:ilvl="4" w:tplc="18090003" w:tentative="1">
      <w:start w:val="1"/>
      <w:numFmt w:val="bullet"/>
      <w:lvlText w:val="o"/>
      <w:lvlJc w:val="left"/>
      <w:pPr>
        <w:ind w:left="3655" w:hanging="360"/>
      </w:pPr>
      <w:rPr>
        <w:rFonts w:ascii="Courier New" w:hAnsi="Courier New" w:cs="Courier New" w:hint="default"/>
      </w:rPr>
    </w:lvl>
    <w:lvl w:ilvl="5" w:tplc="18090005" w:tentative="1">
      <w:start w:val="1"/>
      <w:numFmt w:val="bullet"/>
      <w:lvlText w:val=""/>
      <w:lvlJc w:val="left"/>
      <w:pPr>
        <w:ind w:left="4375" w:hanging="360"/>
      </w:pPr>
      <w:rPr>
        <w:rFonts w:ascii="Wingdings" w:hAnsi="Wingdings" w:hint="default"/>
      </w:rPr>
    </w:lvl>
    <w:lvl w:ilvl="6" w:tplc="18090001" w:tentative="1">
      <w:start w:val="1"/>
      <w:numFmt w:val="bullet"/>
      <w:lvlText w:val=""/>
      <w:lvlJc w:val="left"/>
      <w:pPr>
        <w:ind w:left="5095" w:hanging="360"/>
      </w:pPr>
      <w:rPr>
        <w:rFonts w:ascii="Symbol" w:hAnsi="Symbol" w:hint="default"/>
      </w:rPr>
    </w:lvl>
    <w:lvl w:ilvl="7" w:tplc="18090003" w:tentative="1">
      <w:start w:val="1"/>
      <w:numFmt w:val="bullet"/>
      <w:lvlText w:val="o"/>
      <w:lvlJc w:val="left"/>
      <w:pPr>
        <w:ind w:left="5815" w:hanging="360"/>
      </w:pPr>
      <w:rPr>
        <w:rFonts w:ascii="Courier New" w:hAnsi="Courier New" w:cs="Courier New" w:hint="default"/>
      </w:rPr>
    </w:lvl>
    <w:lvl w:ilvl="8" w:tplc="18090005" w:tentative="1">
      <w:start w:val="1"/>
      <w:numFmt w:val="bullet"/>
      <w:lvlText w:val=""/>
      <w:lvlJc w:val="left"/>
      <w:pPr>
        <w:ind w:left="6535" w:hanging="360"/>
      </w:pPr>
      <w:rPr>
        <w:rFonts w:ascii="Wingdings" w:hAnsi="Wingdings" w:hint="default"/>
      </w:rPr>
    </w:lvl>
  </w:abstractNum>
  <w:abstractNum w:abstractNumId="3">
    <w:nsid w:val="0893102E"/>
    <w:multiLevelType w:val="hybridMultilevel"/>
    <w:tmpl w:val="DEDA04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AE520F5"/>
    <w:multiLevelType w:val="hybridMultilevel"/>
    <w:tmpl w:val="3E4696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C4023C7"/>
    <w:multiLevelType w:val="hybridMultilevel"/>
    <w:tmpl w:val="82766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4C0E67"/>
    <w:multiLevelType w:val="hybridMultilevel"/>
    <w:tmpl w:val="4BB83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09974F7"/>
    <w:multiLevelType w:val="hybridMultilevel"/>
    <w:tmpl w:val="EC589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54D54E9"/>
    <w:multiLevelType w:val="hybridMultilevel"/>
    <w:tmpl w:val="85DCE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EAC541A"/>
    <w:multiLevelType w:val="hybridMultilevel"/>
    <w:tmpl w:val="43FCB13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30945217"/>
    <w:multiLevelType w:val="hybridMultilevel"/>
    <w:tmpl w:val="EC8C4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878015E"/>
    <w:multiLevelType w:val="hybridMultilevel"/>
    <w:tmpl w:val="335A4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9DA2CA4"/>
    <w:multiLevelType w:val="hybridMultilevel"/>
    <w:tmpl w:val="B406D8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nsid w:val="3C3862FB"/>
    <w:multiLevelType w:val="hybridMultilevel"/>
    <w:tmpl w:val="FD509D00"/>
    <w:lvl w:ilvl="0" w:tplc="AE045A3E">
      <w:start w:val="3"/>
      <w:numFmt w:val="decimal"/>
      <w:lvlText w:val="%1."/>
      <w:lvlJc w:val="left"/>
      <w:pPr>
        <w:tabs>
          <w:tab w:val="num" w:pos="720"/>
        </w:tabs>
        <w:ind w:left="720" w:hanging="360"/>
      </w:pPr>
    </w:lvl>
    <w:lvl w:ilvl="1" w:tplc="92B0DC74" w:tentative="1">
      <w:start w:val="1"/>
      <w:numFmt w:val="decimal"/>
      <w:lvlText w:val="%2."/>
      <w:lvlJc w:val="left"/>
      <w:pPr>
        <w:tabs>
          <w:tab w:val="num" w:pos="1440"/>
        </w:tabs>
        <w:ind w:left="1440" w:hanging="360"/>
      </w:pPr>
    </w:lvl>
    <w:lvl w:ilvl="2" w:tplc="0400CFD8" w:tentative="1">
      <w:start w:val="1"/>
      <w:numFmt w:val="decimal"/>
      <w:lvlText w:val="%3."/>
      <w:lvlJc w:val="left"/>
      <w:pPr>
        <w:tabs>
          <w:tab w:val="num" w:pos="2160"/>
        </w:tabs>
        <w:ind w:left="2160" w:hanging="360"/>
      </w:pPr>
    </w:lvl>
    <w:lvl w:ilvl="3" w:tplc="3F72856A">
      <w:start w:val="921"/>
      <w:numFmt w:val="bullet"/>
      <w:lvlText w:val=""/>
      <w:lvlJc w:val="left"/>
      <w:pPr>
        <w:tabs>
          <w:tab w:val="num" w:pos="2880"/>
        </w:tabs>
        <w:ind w:left="2880" w:hanging="360"/>
      </w:pPr>
      <w:rPr>
        <w:rFonts w:ascii="Wingdings" w:hAnsi="Wingdings" w:hint="default"/>
      </w:rPr>
    </w:lvl>
    <w:lvl w:ilvl="4" w:tplc="C5B8B3B0" w:tentative="1">
      <w:start w:val="1"/>
      <w:numFmt w:val="decimal"/>
      <w:lvlText w:val="%5."/>
      <w:lvlJc w:val="left"/>
      <w:pPr>
        <w:tabs>
          <w:tab w:val="num" w:pos="3600"/>
        </w:tabs>
        <w:ind w:left="3600" w:hanging="360"/>
      </w:pPr>
    </w:lvl>
    <w:lvl w:ilvl="5" w:tplc="F2207700" w:tentative="1">
      <w:start w:val="1"/>
      <w:numFmt w:val="decimal"/>
      <w:lvlText w:val="%6."/>
      <w:lvlJc w:val="left"/>
      <w:pPr>
        <w:tabs>
          <w:tab w:val="num" w:pos="4320"/>
        </w:tabs>
        <w:ind w:left="4320" w:hanging="360"/>
      </w:pPr>
    </w:lvl>
    <w:lvl w:ilvl="6" w:tplc="DDA22426" w:tentative="1">
      <w:start w:val="1"/>
      <w:numFmt w:val="decimal"/>
      <w:lvlText w:val="%7."/>
      <w:lvlJc w:val="left"/>
      <w:pPr>
        <w:tabs>
          <w:tab w:val="num" w:pos="5040"/>
        </w:tabs>
        <w:ind w:left="5040" w:hanging="360"/>
      </w:pPr>
    </w:lvl>
    <w:lvl w:ilvl="7" w:tplc="1FBA8732" w:tentative="1">
      <w:start w:val="1"/>
      <w:numFmt w:val="decimal"/>
      <w:lvlText w:val="%8."/>
      <w:lvlJc w:val="left"/>
      <w:pPr>
        <w:tabs>
          <w:tab w:val="num" w:pos="5760"/>
        </w:tabs>
        <w:ind w:left="5760" w:hanging="360"/>
      </w:pPr>
    </w:lvl>
    <w:lvl w:ilvl="8" w:tplc="15C8E220" w:tentative="1">
      <w:start w:val="1"/>
      <w:numFmt w:val="decimal"/>
      <w:lvlText w:val="%9."/>
      <w:lvlJc w:val="left"/>
      <w:pPr>
        <w:tabs>
          <w:tab w:val="num" w:pos="6480"/>
        </w:tabs>
        <w:ind w:left="6480" w:hanging="360"/>
      </w:pPr>
    </w:lvl>
  </w:abstractNum>
  <w:abstractNum w:abstractNumId="14">
    <w:nsid w:val="4037507D"/>
    <w:multiLevelType w:val="hybridMultilevel"/>
    <w:tmpl w:val="3F4806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0DD24C9"/>
    <w:multiLevelType w:val="hybridMultilevel"/>
    <w:tmpl w:val="1C80B9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3F005A3"/>
    <w:multiLevelType w:val="hybridMultilevel"/>
    <w:tmpl w:val="C0CE4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74F66B8"/>
    <w:multiLevelType w:val="hybridMultilevel"/>
    <w:tmpl w:val="FE44F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7C3464B"/>
    <w:multiLevelType w:val="hybridMultilevel"/>
    <w:tmpl w:val="BF2219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BAB1498"/>
    <w:multiLevelType w:val="hybridMultilevel"/>
    <w:tmpl w:val="596CE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C676208"/>
    <w:multiLevelType w:val="hybridMultilevel"/>
    <w:tmpl w:val="11809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C910F1B"/>
    <w:multiLevelType w:val="hybridMultilevel"/>
    <w:tmpl w:val="83DE79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1">
      <w:start w:val="1"/>
      <w:numFmt w:val="bullet"/>
      <w:lvlText w:val=""/>
      <w:lvlJc w:val="left"/>
      <w:pPr>
        <w:ind w:left="2880" w:hanging="360"/>
      </w:pPr>
      <w:rPr>
        <w:rFonts w:ascii="Symbol" w:hAnsi="Symbol"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1F6095C"/>
    <w:multiLevelType w:val="hybridMultilevel"/>
    <w:tmpl w:val="9B105C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nsid w:val="5F6034F2"/>
    <w:multiLevelType w:val="hybridMultilevel"/>
    <w:tmpl w:val="EE84082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37955FD"/>
    <w:multiLevelType w:val="hybridMultilevel"/>
    <w:tmpl w:val="3BAA7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65D274AA"/>
    <w:multiLevelType w:val="hybridMultilevel"/>
    <w:tmpl w:val="CB586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7B95E75"/>
    <w:multiLevelType w:val="hybridMultilevel"/>
    <w:tmpl w:val="F66055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E6D1B67"/>
    <w:multiLevelType w:val="hybridMultilevel"/>
    <w:tmpl w:val="F64C63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05D7671"/>
    <w:multiLevelType w:val="hybridMultilevel"/>
    <w:tmpl w:val="40D8F0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1">
      <w:start w:val="1"/>
      <w:numFmt w:val="bullet"/>
      <w:lvlText w:val=""/>
      <w:lvlJc w:val="left"/>
      <w:pPr>
        <w:ind w:left="2880" w:hanging="360"/>
      </w:pPr>
      <w:rPr>
        <w:rFonts w:ascii="Symbol" w:hAnsi="Symbol"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72E04DD0"/>
    <w:multiLevelType w:val="hybridMultilevel"/>
    <w:tmpl w:val="CD943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49D72E9"/>
    <w:multiLevelType w:val="hybridMultilevel"/>
    <w:tmpl w:val="AF700F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76FC62F8"/>
    <w:multiLevelType w:val="hybridMultilevel"/>
    <w:tmpl w:val="06344F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1">
      <w:start w:val="1"/>
      <w:numFmt w:val="bullet"/>
      <w:lvlText w:val=""/>
      <w:lvlJc w:val="left"/>
      <w:pPr>
        <w:ind w:left="2880" w:hanging="360"/>
      </w:pPr>
      <w:rPr>
        <w:rFonts w:ascii="Symbol" w:hAnsi="Symbol"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7B23D06"/>
    <w:multiLevelType w:val="hybridMultilevel"/>
    <w:tmpl w:val="BD88B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F6B7693"/>
    <w:multiLevelType w:val="hybridMultilevel"/>
    <w:tmpl w:val="6BA4D28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6"/>
  </w:num>
  <w:num w:numId="4">
    <w:abstractNumId w:val="8"/>
  </w:num>
  <w:num w:numId="5">
    <w:abstractNumId w:val="14"/>
  </w:num>
  <w:num w:numId="6">
    <w:abstractNumId w:val="11"/>
  </w:num>
  <w:num w:numId="7">
    <w:abstractNumId w:val="15"/>
  </w:num>
  <w:num w:numId="8">
    <w:abstractNumId w:val="18"/>
  </w:num>
  <w:num w:numId="9">
    <w:abstractNumId w:val="10"/>
  </w:num>
  <w:num w:numId="10">
    <w:abstractNumId w:val="7"/>
  </w:num>
  <w:num w:numId="11">
    <w:abstractNumId w:val="20"/>
  </w:num>
  <w:num w:numId="12">
    <w:abstractNumId w:val="4"/>
  </w:num>
  <w:num w:numId="13">
    <w:abstractNumId w:val="27"/>
  </w:num>
  <w:num w:numId="14">
    <w:abstractNumId w:val="9"/>
  </w:num>
  <w:num w:numId="15">
    <w:abstractNumId w:val="30"/>
  </w:num>
  <w:num w:numId="16">
    <w:abstractNumId w:val="22"/>
  </w:num>
  <w:num w:numId="17">
    <w:abstractNumId w:val="12"/>
  </w:num>
  <w:num w:numId="18">
    <w:abstractNumId w:val="0"/>
  </w:num>
  <w:num w:numId="19">
    <w:abstractNumId w:val="17"/>
  </w:num>
  <w:num w:numId="20">
    <w:abstractNumId w:val="26"/>
  </w:num>
  <w:num w:numId="21">
    <w:abstractNumId w:val="29"/>
  </w:num>
  <w:num w:numId="22">
    <w:abstractNumId w:val="3"/>
  </w:num>
  <w:num w:numId="23">
    <w:abstractNumId w:val="25"/>
  </w:num>
  <w:num w:numId="24">
    <w:abstractNumId w:val="1"/>
  </w:num>
  <w:num w:numId="25">
    <w:abstractNumId w:val="23"/>
  </w:num>
  <w:num w:numId="26">
    <w:abstractNumId w:val="33"/>
  </w:num>
  <w:num w:numId="27">
    <w:abstractNumId w:val="6"/>
  </w:num>
  <w:num w:numId="28">
    <w:abstractNumId w:val="2"/>
  </w:num>
  <w:num w:numId="29">
    <w:abstractNumId w:val="32"/>
  </w:num>
  <w:num w:numId="30">
    <w:abstractNumId w:val="24"/>
  </w:num>
  <w:num w:numId="31">
    <w:abstractNumId w:val="13"/>
  </w:num>
  <w:num w:numId="32">
    <w:abstractNumId w:val="21"/>
  </w:num>
  <w:num w:numId="33">
    <w:abstractNumId w:val="28"/>
  </w:num>
  <w:num w:numId="34">
    <w:abstractNumId w:val="31"/>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wsTA0sjA2NjMxNDRV0lEKTi0uzszPAykwqQUATLAjECwAAAA="/>
  </w:docVars>
  <w:rsids>
    <w:rsidRoot w:val="00166F0B"/>
    <w:rsid w:val="0004049B"/>
    <w:rsid w:val="000818E5"/>
    <w:rsid w:val="00083E31"/>
    <w:rsid w:val="000976FD"/>
    <w:rsid w:val="000C74A6"/>
    <w:rsid w:val="000D56F0"/>
    <w:rsid w:val="00146478"/>
    <w:rsid w:val="00157B85"/>
    <w:rsid w:val="00166C28"/>
    <w:rsid w:val="00166F0B"/>
    <w:rsid w:val="0018235C"/>
    <w:rsid w:val="001951CD"/>
    <w:rsid w:val="001A07C6"/>
    <w:rsid w:val="001B172F"/>
    <w:rsid w:val="001C2F29"/>
    <w:rsid w:val="001F29E7"/>
    <w:rsid w:val="00200D90"/>
    <w:rsid w:val="002019F5"/>
    <w:rsid w:val="002176E9"/>
    <w:rsid w:val="00253A2E"/>
    <w:rsid w:val="00260C8F"/>
    <w:rsid w:val="002639ED"/>
    <w:rsid w:val="00277046"/>
    <w:rsid w:val="00280100"/>
    <w:rsid w:val="002A15A0"/>
    <w:rsid w:val="002C4FFF"/>
    <w:rsid w:val="002F4BEE"/>
    <w:rsid w:val="003032F4"/>
    <w:rsid w:val="00304F92"/>
    <w:rsid w:val="00306D3C"/>
    <w:rsid w:val="0033349E"/>
    <w:rsid w:val="00334D14"/>
    <w:rsid w:val="003428BE"/>
    <w:rsid w:val="00360464"/>
    <w:rsid w:val="0036244E"/>
    <w:rsid w:val="0037718F"/>
    <w:rsid w:val="003C4101"/>
    <w:rsid w:val="003D6FF3"/>
    <w:rsid w:val="003E5769"/>
    <w:rsid w:val="003F3747"/>
    <w:rsid w:val="003F44FE"/>
    <w:rsid w:val="00402995"/>
    <w:rsid w:val="004312A5"/>
    <w:rsid w:val="00431313"/>
    <w:rsid w:val="00485097"/>
    <w:rsid w:val="00501982"/>
    <w:rsid w:val="00502A9B"/>
    <w:rsid w:val="00526540"/>
    <w:rsid w:val="005310EE"/>
    <w:rsid w:val="00560DE8"/>
    <w:rsid w:val="00565F1F"/>
    <w:rsid w:val="00566869"/>
    <w:rsid w:val="00584139"/>
    <w:rsid w:val="00584B50"/>
    <w:rsid w:val="005859CF"/>
    <w:rsid w:val="00585D01"/>
    <w:rsid w:val="005A648A"/>
    <w:rsid w:val="005F3D6E"/>
    <w:rsid w:val="00607FF4"/>
    <w:rsid w:val="006159D9"/>
    <w:rsid w:val="0063059E"/>
    <w:rsid w:val="0064042D"/>
    <w:rsid w:val="00650EA3"/>
    <w:rsid w:val="00653622"/>
    <w:rsid w:val="00656D0A"/>
    <w:rsid w:val="00664526"/>
    <w:rsid w:val="0066602E"/>
    <w:rsid w:val="0067361C"/>
    <w:rsid w:val="00682757"/>
    <w:rsid w:val="006B0437"/>
    <w:rsid w:val="006C3C1C"/>
    <w:rsid w:val="006D7738"/>
    <w:rsid w:val="006F2336"/>
    <w:rsid w:val="0073584F"/>
    <w:rsid w:val="0074029C"/>
    <w:rsid w:val="00755038"/>
    <w:rsid w:val="00772DEA"/>
    <w:rsid w:val="00773279"/>
    <w:rsid w:val="00776439"/>
    <w:rsid w:val="007A716A"/>
    <w:rsid w:val="007E3B76"/>
    <w:rsid w:val="00802561"/>
    <w:rsid w:val="008206B7"/>
    <w:rsid w:val="00822A2D"/>
    <w:rsid w:val="0083538D"/>
    <w:rsid w:val="00855913"/>
    <w:rsid w:val="0086006F"/>
    <w:rsid w:val="00866BE6"/>
    <w:rsid w:val="00873350"/>
    <w:rsid w:val="008944DD"/>
    <w:rsid w:val="008B06E9"/>
    <w:rsid w:val="008B242F"/>
    <w:rsid w:val="008D1E42"/>
    <w:rsid w:val="008F4F9B"/>
    <w:rsid w:val="00921FF9"/>
    <w:rsid w:val="00945921"/>
    <w:rsid w:val="00955767"/>
    <w:rsid w:val="00956032"/>
    <w:rsid w:val="0096083F"/>
    <w:rsid w:val="009840DF"/>
    <w:rsid w:val="00991A4E"/>
    <w:rsid w:val="009A70AB"/>
    <w:rsid w:val="009C014C"/>
    <w:rsid w:val="009F58CC"/>
    <w:rsid w:val="00A615C5"/>
    <w:rsid w:val="00A75C52"/>
    <w:rsid w:val="00A83FEF"/>
    <w:rsid w:val="00A8684E"/>
    <w:rsid w:val="00A976E0"/>
    <w:rsid w:val="00AB51B2"/>
    <w:rsid w:val="00AF16DE"/>
    <w:rsid w:val="00B00FE0"/>
    <w:rsid w:val="00B22D7C"/>
    <w:rsid w:val="00B53B14"/>
    <w:rsid w:val="00B56A4D"/>
    <w:rsid w:val="00B72D01"/>
    <w:rsid w:val="00BA21EA"/>
    <w:rsid w:val="00BA517E"/>
    <w:rsid w:val="00BE0EE0"/>
    <w:rsid w:val="00BF033C"/>
    <w:rsid w:val="00C24FFF"/>
    <w:rsid w:val="00C30E29"/>
    <w:rsid w:val="00C61096"/>
    <w:rsid w:val="00C61C7C"/>
    <w:rsid w:val="00C80097"/>
    <w:rsid w:val="00CB2DDA"/>
    <w:rsid w:val="00CB473C"/>
    <w:rsid w:val="00CC0C0C"/>
    <w:rsid w:val="00CF0009"/>
    <w:rsid w:val="00D0293E"/>
    <w:rsid w:val="00D16C2C"/>
    <w:rsid w:val="00D31576"/>
    <w:rsid w:val="00D32BF9"/>
    <w:rsid w:val="00D32F28"/>
    <w:rsid w:val="00D36D8A"/>
    <w:rsid w:val="00D41A5A"/>
    <w:rsid w:val="00D437FD"/>
    <w:rsid w:val="00D46431"/>
    <w:rsid w:val="00D52B08"/>
    <w:rsid w:val="00D74ABD"/>
    <w:rsid w:val="00DA3CF9"/>
    <w:rsid w:val="00DB1835"/>
    <w:rsid w:val="00DC0428"/>
    <w:rsid w:val="00DD12BB"/>
    <w:rsid w:val="00DD6F28"/>
    <w:rsid w:val="00DF0E38"/>
    <w:rsid w:val="00DF5DA5"/>
    <w:rsid w:val="00DF7419"/>
    <w:rsid w:val="00E03716"/>
    <w:rsid w:val="00E15300"/>
    <w:rsid w:val="00E52432"/>
    <w:rsid w:val="00ED1592"/>
    <w:rsid w:val="00F7027B"/>
    <w:rsid w:val="00F91670"/>
    <w:rsid w:val="00F977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74ABD"/>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F0B"/>
    <w:pPr>
      <w:ind w:left="720"/>
      <w:contextualSpacing/>
    </w:pPr>
  </w:style>
  <w:style w:type="paragraph" w:styleId="BalloonText">
    <w:name w:val="Balloon Text"/>
    <w:basedOn w:val="Normal"/>
    <w:link w:val="BalloonTextChar"/>
    <w:uiPriority w:val="99"/>
    <w:semiHidden/>
    <w:unhideWhenUsed/>
    <w:rsid w:val="0058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39"/>
    <w:rPr>
      <w:rFonts w:ascii="Tahoma" w:hAnsi="Tahoma" w:cs="Tahoma"/>
      <w:sz w:val="16"/>
      <w:szCs w:val="16"/>
    </w:rPr>
  </w:style>
  <w:style w:type="paragraph" w:customStyle="1" w:styleId="Default">
    <w:name w:val="Default"/>
    <w:rsid w:val="0058413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84139"/>
    <w:rPr>
      <w:color w:val="0000FF" w:themeColor="hyperlink"/>
      <w:u w:val="single"/>
    </w:rPr>
  </w:style>
  <w:style w:type="table" w:styleId="TableGrid">
    <w:name w:val="Table Grid"/>
    <w:basedOn w:val="TableNormal"/>
    <w:uiPriority w:val="1"/>
    <w:rsid w:val="00306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74ABD"/>
    <w:rPr>
      <w:rFonts w:ascii="Times New Roman" w:eastAsia="Times New Roman" w:hAnsi="Times New Roman" w:cs="Times New Roman"/>
      <w:b/>
      <w:bCs/>
      <w:sz w:val="27"/>
      <w:szCs w:val="27"/>
      <w:lang w:eastAsia="en-IE"/>
    </w:rPr>
  </w:style>
  <w:style w:type="paragraph" w:styleId="Header">
    <w:name w:val="header"/>
    <w:basedOn w:val="Normal"/>
    <w:link w:val="HeaderChar"/>
    <w:uiPriority w:val="99"/>
    <w:unhideWhenUsed/>
    <w:rsid w:val="006C3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C1C"/>
  </w:style>
  <w:style w:type="paragraph" w:styleId="Footer">
    <w:name w:val="footer"/>
    <w:basedOn w:val="Normal"/>
    <w:link w:val="FooterChar"/>
    <w:uiPriority w:val="99"/>
    <w:unhideWhenUsed/>
    <w:rsid w:val="006C3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C1C"/>
  </w:style>
  <w:style w:type="paragraph" w:styleId="NoSpacing">
    <w:name w:val="No Spacing"/>
    <w:link w:val="NoSpacingChar"/>
    <w:uiPriority w:val="1"/>
    <w:qFormat/>
    <w:rsid w:val="00DF5DA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F5DA5"/>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74ABD"/>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F0B"/>
    <w:pPr>
      <w:ind w:left="720"/>
      <w:contextualSpacing/>
    </w:pPr>
  </w:style>
  <w:style w:type="paragraph" w:styleId="BalloonText">
    <w:name w:val="Balloon Text"/>
    <w:basedOn w:val="Normal"/>
    <w:link w:val="BalloonTextChar"/>
    <w:uiPriority w:val="99"/>
    <w:semiHidden/>
    <w:unhideWhenUsed/>
    <w:rsid w:val="0058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39"/>
    <w:rPr>
      <w:rFonts w:ascii="Tahoma" w:hAnsi="Tahoma" w:cs="Tahoma"/>
      <w:sz w:val="16"/>
      <w:szCs w:val="16"/>
    </w:rPr>
  </w:style>
  <w:style w:type="paragraph" w:customStyle="1" w:styleId="Default">
    <w:name w:val="Default"/>
    <w:rsid w:val="0058413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84139"/>
    <w:rPr>
      <w:color w:val="0000FF" w:themeColor="hyperlink"/>
      <w:u w:val="single"/>
    </w:rPr>
  </w:style>
  <w:style w:type="table" w:styleId="TableGrid">
    <w:name w:val="Table Grid"/>
    <w:basedOn w:val="TableNormal"/>
    <w:uiPriority w:val="1"/>
    <w:rsid w:val="00306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74ABD"/>
    <w:rPr>
      <w:rFonts w:ascii="Times New Roman" w:eastAsia="Times New Roman" w:hAnsi="Times New Roman" w:cs="Times New Roman"/>
      <w:b/>
      <w:bCs/>
      <w:sz w:val="27"/>
      <w:szCs w:val="27"/>
      <w:lang w:eastAsia="en-IE"/>
    </w:rPr>
  </w:style>
  <w:style w:type="paragraph" w:styleId="Header">
    <w:name w:val="header"/>
    <w:basedOn w:val="Normal"/>
    <w:link w:val="HeaderChar"/>
    <w:uiPriority w:val="99"/>
    <w:unhideWhenUsed/>
    <w:rsid w:val="006C3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C1C"/>
  </w:style>
  <w:style w:type="paragraph" w:styleId="Footer">
    <w:name w:val="footer"/>
    <w:basedOn w:val="Normal"/>
    <w:link w:val="FooterChar"/>
    <w:uiPriority w:val="99"/>
    <w:unhideWhenUsed/>
    <w:rsid w:val="006C3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C1C"/>
  </w:style>
  <w:style w:type="paragraph" w:styleId="NoSpacing">
    <w:name w:val="No Spacing"/>
    <w:link w:val="NoSpacingChar"/>
    <w:uiPriority w:val="1"/>
    <w:qFormat/>
    <w:rsid w:val="00DF5DA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F5DA5"/>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51220">
      <w:bodyDiv w:val="1"/>
      <w:marLeft w:val="0"/>
      <w:marRight w:val="0"/>
      <w:marTop w:val="0"/>
      <w:marBottom w:val="0"/>
      <w:divBdr>
        <w:top w:val="none" w:sz="0" w:space="0" w:color="auto"/>
        <w:left w:val="none" w:sz="0" w:space="0" w:color="auto"/>
        <w:bottom w:val="none" w:sz="0" w:space="0" w:color="auto"/>
        <w:right w:val="none" w:sz="0" w:space="0" w:color="auto"/>
      </w:divBdr>
    </w:div>
    <w:div w:id="726100966">
      <w:bodyDiv w:val="1"/>
      <w:marLeft w:val="0"/>
      <w:marRight w:val="0"/>
      <w:marTop w:val="0"/>
      <w:marBottom w:val="0"/>
      <w:divBdr>
        <w:top w:val="none" w:sz="0" w:space="0" w:color="auto"/>
        <w:left w:val="none" w:sz="0" w:space="0" w:color="auto"/>
        <w:bottom w:val="none" w:sz="0" w:space="0" w:color="auto"/>
        <w:right w:val="none" w:sz="0" w:space="0" w:color="auto"/>
      </w:divBdr>
    </w:div>
    <w:div w:id="1249729677">
      <w:bodyDiv w:val="1"/>
      <w:marLeft w:val="0"/>
      <w:marRight w:val="0"/>
      <w:marTop w:val="0"/>
      <w:marBottom w:val="0"/>
      <w:divBdr>
        <w:top w:val="none" w:sz="0" w:space="0" w:color="auto"/>
        <w:left w:val="none" w:sz="0" w:space="0" w:color="auto"/>
        <w:bottom w:val="none" w:sz="0" w:space="0" w:color="auto"/>
        <w:right w:val="none" w:sz="0" w:space="0" w:color="auto"/>
      </w:divBdr>
      <w:divsChild>
        <w:div w:id="886066757">
          <w:marLeft w:val="547"/>
          <w:marRight w:val="0"/>
          <w:marTop w:val="0"/>
          <w:marBottom w:val="0"/>
          <w:divBdr>
            <w:top w:val="none" w:sz="0" w:space="0" w:color="auto"/>
            <w:left w:val="none" w:sz="0" w:space="0" w:color="auto"/>
            <w:bottom w:val="none" w:sz="0" w:space="0" w:color="auto"/>
            <w:right w:val="none" w:sz="0" w:space="0" w:color="auto"/>
          </w:divBdr>
        </w:div>
        <w:div w:id="1305349309">
          <w:marLeft w:val="547"/>
          <w:marRight w:val="0"/>
          <w:marTop w:val="0"/>
          <w:marBottom w:val="0"/>
          <w:divBdr>
            <w:top w:val="none" w:sz="0" w:space="0" w:color="auto"/>
            <w:left w:val="none" w:sz="0" w:space="0" w:color="auto"/>
            <w:bottom w:val="none" w:sz="0" w:space="0" w:color="auto"/>
            <w:right w:val="none" w:sz="0" w:space="0" w:color="auto"/>
          </w:divBdr>
        </w:div>
      </w:divsChild>
    </w:div>
    <w:div w:id="1733624363">
      <w:bodyDiv w:val="1"/>
      <w:marLeft w:val="0"/>
      <w:marRight w:val="0"/>
      <w:marTop w:val="0"/>
      <w:marBottom w:val="0"/>
      <w:divBdr>
        <w:top w:val="none" w:sz="0" w:space="0" w:color="auto"/>
        <w:left w:val="none" w:sz="0" w:space="0" w:color="auto"/>
        <w:bottom w:val="none" w:sz="0" w:space="0" w:color="auto"/>
        <w:right w:val="none" w:sz="0" w:space="0" w:color="auto"/>
      </w:divBdr>
    </w:div>
    <w:div w:id="1821848050">
      <w:bodyDiv w:val="1"/>
      <w:marLeft w:val="0"/>
      <w:marRight w:val="0"/>
      <w:marTop w:val="0"/>
      <w:marBottom w:val="0"/>
      <w:divBdr>
        <w:top w:val="none" w:sz="0" w:space="0" w:color="auto"/>
        <w:left w:val="none" w:sz="0" w:space="0" w:color="auto"/>
        <w:bottom w:val="none" w:sz="0" w:space="0" w:color="auto"/>
        <w:right w:val="none" w:sz="0" w:space="0" w:color="auto"/>
      </w:divBdr>
      <w:divsChild>
        <w:div w:id="1935481404">
          <w:marLeft w:val="547"/>
          <w:marRight w:val="0"/>
          <w:marTop w:val="0"/>
          <w:marBottom w:val="0"/>
          <w:divBdr>
            <w:top w:val="none" w:sz="0" w:space="0" w:color="auto"/>
            <w:left w:val="none" w:sz="0" w:space="0" w:color="auto"/>
            <w:bottom w:val="none" w:sz="0" w:space="0" w:color="auto"/>
            <w:right w:val="none" w:sz="0" w:space="0" w:color="auto"/>
          </w:divBdr>
        </w:div>
        <w:div w:id="740920">
          <w:marLeft w:val="547"/>
          <w:marRight w:val="0"/>
          <w:marTop w:val="0"/>
          <w:marBottom w:val="0"/>
          <w:divBdr>
            <w:top w:val="none" w:sz="0" w:space="0" w:color="auto"/>
            <w:left w:val="none" w:sz="0" w:space="0" w:color="auto"/>
            <w:bottom w:val="none" w:sz="0" w:space="0" w:color="auto"/>
            <w:right w:val="none" w:sz="0" w:space="0" w:color="auto"/>
          </w:divBdr>
        </w:div>
      </w:divsChild>
    </w:div>
    <w:div w:id="189118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ducation.ie/en/Schools-Colleges/Services/National-Educational-Psychological-Service-NEPS-/neps_special_needs_guidelines.pdf" TargetMode="External"/><Relationship Id="rId18" Type="http://schemas.openxmlformats.org/officeDocument/2006/relationships/hyperlink" Target="https://www.gl-assessment.co.uk/products/assessment-of-comprehension-and-expression-6-11-ace6-11/" TargetMode="Externa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microsoft.com/office/2007/relationships/diagramDrawing" Target="diagrams/drawing1.xml"/><Relationship Id="rId10" Type="http://schemas.openxmlformats.org/officeDocument/2006/relationships/image" Target="media/image1.jpeg"/><Relationship Id="rId19"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hyperlink" Target="http://www.stbodensns.ie" TargetMode="External"/><Relationship Id="rId14" Type="http://schemas.openxmlformats.org/officeDocument/2006/relationships/image" Target="media/image3.png"/><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1A6B7D-9C5B-470A-8B94-8E7D029A05BF}"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IE"/>
        </a:p>
      </dgm:t>
    </dgm:pt>
    <dgm:pt modelId="{54B0C533-350E-4001-9C68-BDA15484FEC0}">
      <dgm:prSet phldrT="[Text]" custT="1"/>
      <dgm:spPr/>
      <dgm:t>
        <a:bodyPr/>
        <a:lstStyle/>
        <a:p>
          <a:r>
            <a:rPr lang="en-IE" sz="1000" u="sng"/>
            <a:t>JUNE</a:t>
          </a:r>
        </a:p>
        <a:p>
          <a:r>
            <a:rPr lang="en-IE" sz="1000"/>
            <a:t>Final IEP Review Meeting and Priorty Learning Goals for next academic year are agreed with parents</a:t>
          </a:r>
        </a:p>
      </dgm:t>
    </dgm:pt>
    <dgm:pt modelId="{B8BA04AA-CDC7-45E4-9376-9395FE8D56BF}" type="parTrans" cxnId="{62C17443-043F-46EB-91E5-52ED7DBEC16A}">
      <dgm:prSet/>
      <dgm:spPr/>
      <dgm:t>
        <a:bodyPr/>
        <a:lstStyle/>
        <a:p>
          <a:endParaRPr lang="en-IE"/>
        </a:p>
      </dgm:t>
    </dgm:pt>
    <dgm:pt modelId="{C0C8BCF0-B992-4E31-B337-7B262C64A66A}" type="sibTrans" cxnId="{62C17443-043F-46EB-91E5-52ED7DBEC16A}">
      <dgm:prSet/>
      <dgm:spPr/>
      <dgm:t>
        <a:bodyPr/>
        <a:lstStyle/>
        <a:p>
          <a:endParaRPr lang="en-IE"/>
        </a:p>
      </dgm:t>
    </dgm:pt>
    <dgm:pt modelId="{8B0628DE-5C81-48AA-A094-69C8186E17BC}">
      <dgm:prSet phldrT="[Text]" custT="1"/>
      <dgm:spPr/>
      <dgm:t>
        <a:bodyPr/>
        <a:lstStyle/>
        <a:p>
          <a:r>
            <a:rPr lang="en-IE" sz="1000" u="sng"/>
            <a:t>Early SEPTEMBER </a:t>
          </a:r>
        </a:p>
        <a:p>
          <a:r>
            <a:rPr lang="en-IE" sz="1000"/>
            <a:t>Handover meeting . New SET and Class Teacher gather further information by completing formal and informal assessments</a:t>
          </a:r>
        </a:p>
      </dgm:t>
    </dgm:pt>
    <dgm:pt modelId="{DAB9C971-DF71-481F-9BAD-22C4A2F0DE73}" type="parTrans" cxnId="{47BF2FA4-4B08-4402-98AA-1686AC08F6E3}">
      <dgm:prSet/>
      <dgm:spPr/>
      <dgm:t>
        <a:bodyPr/>
        <a:lstStyle/>
        <a:p>
          <a:endParaRPr lang="en-IE"/>
        </a:p>
      </dgm:t>
    </dgm:pt>
    <dgm:pt modelId="{B4CF3AE8-DA31-456A-BF54-7CCBD219FE1E}" type="sibTrans" cxnId="{47BF2FA4-4B08-4402-98AA-1686AC08F6E3}">
      <dgm:prSet/>
      <dgm:spPr/>
      <dgm:t>
        <a:bodyPr/>
        <a:lstStyle/>
        <a:p>
          <a:endParaRPr lang="en-IE"/>
        </a:p>
      </dgm:t>
    </dgm:pt>
    <dgm:pt modelId="{AE069438-4B9D-4C3A-A63D-9EB40B232362}">
      <dgm:prSet phldrT="[Text]" custT="1"/>
      <dgm:spPr/>
      <dgm:t>
        <a:bodyPr/>
        <a:lstStyle/>
        <a:p>
          <a:r>
            <a:rPr lang="en-IE" sz="1000" u="sng"/>
            <a:t>LATE  SEPTEMBER </a:t>
          </a:r>
        </a:p>
        <a:p>
          <a:r>
            <a:rPr lang="en-IE" sz="1000"/>
            <a:t>SMART IEP targets are formulated from the data gathered by Child's SEN Team. A draft IEP is written and sent home for parents approval</a:t>
          </a:r>
          <a:r>
            <a:rPr lang="en-IE" sz="1000">
              <a:solidFill>
                <a:srgbClr val="00B050"/>
              </a:solidFill>
            </a:rPr>
            <a:t>. </a:t>
          </a:r>
          <a:r>
            <a:rPr lang="en-IE" sz="1000"/>
            <a:t>IEP is fin</a:t>
          </a:r>
          <a:r>
            <a:rPr lang="en-IE" sz="1000">
              <a:solidFill>
                <a:srgbClr val="00B050"/>
              </a:solidFill>
            </a:rPr>
            <a:t>al</a:t>
          </a:r>
          <a:r>
            <a:rPr lang="en-IE" sz="1000"/>
            <a:t>ised and plan is put into action  </a:t>
          </a:r>
        </a:p>
      </dgm:t>
    </dgm:pt>
    <dgm:pt modelId="{61787824-BE19-4F69-871D-156E2A6BC914}" type="parTrans" cxnId="{83444886-3FEC-4CFD-AACF-F5A089EC9169}">
      <dgm:prSet/>
      <dgm:spPr/>
      <dgm:t>
        <a:bodyPr/>
        <a:lstStyle/>
        <a:p>
          <a:endParaRPr lang="en-IE"/>
        </a:p>
      </dgm:t>
    </dgm:pt>
    <dgm:pt modelId="{F2C6B53E-41F2-4225-A379-BA20D856F598}" type="sibTrans" cxnId="{83444886-3FEC-4CFD-AACF-F5A089EC9169}">
      <dgm:prSet/>
      <dgm:spPr/>
      <dgm:t>
        <a:bodyPr/>
        <a:lstStyle/>
        <a:p>
          <a:endParaRPr lang="en-IE"/>
        </a:p>
      </dgm:t>
    </dgm:pt>
    <dgm:pt modelId="{68E38BE9-D90A-49AE-9489-65B8CF850D80}">
      <dgm:prSet phldrT="[Text]" custT="1"/>
      <dgm:spPr/>
      <dgm:t>
        <a:bodyPr/>
        <a:lstStyle/>
        <a:p>
          <a:r>
            <a:rPr lang="en-IE" sz="1000" u="sng"/>
            <a:t>JANUARY/FEBRUARY</a:t>
          </a:r>
        </a:p>
        <a:p>
          <a:r>
            <a:rPr lang="en-IE" sz="1000"/>
            <a:t>IEP is reviewed at an IEP </a:t>
          </a:r>
          <a:r>
            <a:rPr lang="en-IE" sz="1000">
              <a:solidFill>
                <a:sysClr val="windowText" lastClr="000000"/>
              </a:solidFill>
            </a:rPr>
            <a:t>M</a:t>
          </a:r>
          <a:r>
            <a:rPr lang="en-IE" sz="1000"/>
            <a:t>ee</a:t>
          </a:r>
          <a:r>
            <a:rPr lang="en-IE" sz="1000">
              <a:solidFill>
                <a:srgbClr val="00B050"/>
              </a:solidFill>
            </a:rPr>
            <a:t>t</a:t>
          </a:r>
          <a:r>
            <a:rPr lang="en-IE" sz="1000"/>
            <a:t>ing  and amended if necessary </a:t>
          </a:r>
        </a:p>
      </dgm:t>
    </dgm:pt>
    <dgm:pt modelId="{38943864-DC36-4BC9-9364-6343FF4F3467}" type="parTrans" cxnId="{ACB633DC-6C5F-4C47-BA72-89EF371F9FDF}">
      <dgm:prSet/>
      <dgm:spPr/>
      <dgm:t>
        <a:bodyPr/>
        <a:lstStyle/>
        <a:p>
          <a:endParaRPr lang="en-IE"/>
        </a:p>
      </dgm:t>
    </dgm:pt>
    <dgm:pt modelId="{89955036-74BA-4D18-ABDB-E7A14156A30D}" type="sibTrans" cxnId="{ACB633DC-6C5F-4C47-BA72-89EF371F9FDF}">
      <dgm:prSet/>
      <dgm:spPr/>
      <dgm:t>
        <a:bodyPr/>
        <a:lstStyle/>
        <a:p>
          <a:endParaRPr lang="en-IE"/>
        </a:p>
      </dgm:t>
    </dgm:pt>
    <dgm:pt modelId="{D97BE80B-E98D-45BB-B233-F6A1554688AD}">
      <dgm:prSet custT="1"/>
      <dgm:spPr/>
      <dgm:t>
        <a:bodyPr/>
        <a:lstStyle/>
        <a:p>
          <a:r>
            <a:rPr lang="en-IE" sz="1000" u="sng"/>
            <a:t>May</a:t>
          </a:r>
        </a:p>
        <a:p>
          <a:r>
            <a:rPr lang="en-IE" sz="1000"/>
            <a:t>End of year gathering of information by completing formal and informal assessments to inform progress and IEP Review </a:t>
          </a:r>
        </a:p>
      </dgm:t>
    </dgm:pt>
    <dgm:pt modelId="{EF3C5CF4-B26B-4584-B059-8B86C6FAED6D}" type="sibTrans" cxnId="{353981C7-4A28-480F-9B37-C1D0D2CC9ABC}">
      <dgm:prSet/>
      <dgm:spPr/>
      <dgm:t>
        <a:bodyPr/>
        <a:lstStyle/>
        <a:p>
          <a:endParaRPr lang="en-IE"/>
        </a:p>
      </dgm:t>
    </dgm:pt>
    <dgm:pt modelId="{2D560E3A-57FD-4555-95C5-A3D1374EB46B}" type="parTrans" cxnId="{353981C7-4A28-480F-9B37-C1D0D2CC9ABC}">
      <dgm:prSet/>
      <dgm:spPr/>
      <dgm:t>
        <a:bodyPr/>
        <a:lstStyle/>
        <a:p>
          <a:endParaRPr lang="en-IE"/>
        </a:p>
      </dgm:t>
    </dgm:pt>
    <dgm:pt modelId="{4252CD33-A6D9-4CD3-8BE5-92A552CC70EC}" type="pres">
      <dgm:prSet presAssocID="{551A6B7D-9C5B-470A-8B94-8E7D029A05BF}" presName="cycle" presStyleCnt="0">
        <dgm:presLayoutVars>
          <dgm:dir/>
          <dgm:resizeHandles val="exact"/>
        </dgm:presLayoutVars>
      </dgm:prSet>
      <dgm:spPr/>
      <dgm:t>
        <a:bodyPr/>
        <a:lstStyle/>
        <a:p>
          <a:endParaRPr lang="en-IE"/>
        </a:p>
      </dgm:t>
    </dgm:pt>
    <dgm:pt modelId="{B0FCAED7-D33D-46F9-AAC2-0F56276ADF55}" type="pres">
      <dgm:prSet presAssocID="{8B0628DE-5C81-48AA-A094-69C8186E17BC}" presName="dummy" presStyleCnt="0"/>
      <dgm:spPr/>
    </dgm:pt>
    <dgm:pt modelId="{4912C8B6-A6B9-494D-A41E-5EB72D3343C6}" type="pres">
      <dgm:prSet presAssocID="{8B0628DE-5C81-48AA-A094-69C8186E17BC}" presName="node" presStyleLbl="revTx" presStyleIdx="0" presStyleCnt="5" custScaleX="143606">
        <dgm:presLayoutVars>
          <dgm:bulletEnabled val="1"/>
        </dgm:presLayoutVars>
      </dgm:prSet>
      <dgm:spPr/>
      <dgm:t>
        <a:bodyPr/>
        <a:lstStyle/>
        <a:p>
          <a:endParaRPr lang="en-IE"/>
        </a:p>
      </dgm:t>
    </dgm:pt>
    <dgm:pt modelId="{35879E58-1497-49BC-A3CE-C3DD3D40730B}" type="pres">
      <dgm:prSet presAssocID="{B4CF3AE8-DA31-456A-BF54-7CCBD219FE1E}" presName="sibTrans" presStyleLbl="node1" presStyleIdx="0" presStyleCnt="5" custScaleX="85865"/>
      <dgm:spPr/>
      <dgm:t>
        <a:bodyPr/>
        <a:lstStyle/>
        <a:p>
          <a:endParaRPr lang="en-IE"/>
        </a:p>
      </dgm:t>
    </dgm:pt>
    <dgm:pt modelId="{20397454-92A1-4304-A0E6-28CB6DFADCC5}" type="pres">
      <dgm:prSet presAssocID="{AE069438-4B9D-4C3A-A63D-9EB40B232362}" presName="dummy" presStyleCnt="0"/>
      <dgm:spPr/>
    </dgm:pt>
    <dgm:pt modelId="{22AA51F8-85DE-4A0E-8C73-C17305D33059}" type="pres">
      <dgm:prSet presAssocID="{AE069438-4B9D-4C3A-A63D-9EB40B232362}" presName="node" presStyleLbl="revTx" presStyleIdx="1" presStyleCnt="5" custScaleX="239809" custScaleY="126602">
        <dgm:presLayoutVars>
          <dgm:bulletEnabled val="1"/>
        </dgm:presLayoutVars>
      </dgm:prSet>
      <dgm:spPr/>
      <dgm:t>
        <a:bodyPr/>
        <a:lstStyle/>
        <a:p>
          <a:endParaRPr lang="en-IE"/>
        </a:p>
      </dgm:t>
    </dgm:pt>
    <dgm:pt modelId="{C6D24F29-591B-465C-8537-744A08B1AAC3}" type="pres">
      <dgm:prSet presAssocID="{F2C6B53E-41F2-4225-A379-BA20D856F598}" presName="sibTrans" presStyleLbl="node1" presStyleIdx="1" presStyleCnt="5"/>
      <dgm:spPr/>
      <dgm:t>
        <a:bodyPr/>
        <a:lstStyle/>
        <a:p>
          <a:endParaRPr lang="en-IE"/>
        </a:p>
      </dgm:t>
    </dgm:pt>
    <dgm:pt modelId="{F1467D39-2261-4F28-8219-E3EB404814B1}" type="pres">
      <dgm:prSet presAssocID="{68E38BE9-D90A-49AE-9489-65B8CF850D80}" presName="dummy" presStyleCnt="0"/>
      <dgm:spPr/>
    </dgm:pt>
    <dgm:pt modelId="{0AB605CC-29DA-4FC1-B612-4A5EC2FD195E}" type="pres">
      <dgm:prSet presAssocID="{68E38BE9-D90A-49AE-9489-65B8CF850D80}" presName="node" presStyleLbl="revTx" presStyleIdx="2" presStyleCnt="5" custScaleX="141686">
        <dgm:presLayoutVars>
          <dgm:bulletEnabled val="1"/>
        </dgm:presLayoutVars>
      </dgm:prSet>
      <dgm:spPr/>
      <dgm:t>
        <a:bodyPr/>
        <a:lstStyle/>
        <a:p>
          <a:endParaRPr lang="en-IE"/>
        </a:p>
      </dgm:t>
    </dgm:pt>
    <dgm:pt modelId="{AF755A44-2F9A-4670-8DCA-2374248DB130}" type="pres">
      <dgm:prSet presAssocID="{89955036-74BA-4D18-ABDB-E7A14156A30D}" presName="sibTrans" presStyleLbl="node1" presStyleIdx="2" presStyleCnt="5"/>
      <dgm:spPr/>
      <dgm:t>
        <a:bodyPr/>
        <a:lstStyle/>
        <a:p>
          <a:endParaRPr lang="en-IE"/>
        </a:p>
      </dgm:t>
    </dgm:pt>
    <dgm:pt modelId="{844F810B-117F-4279-BF7D-1BAD1E33688B}" type="pres">
      <dgm:prSet presAssocID="{D97BE80B-E98D-45BB-B233-F6A1554688AD}" presName="dummy" presStyleCnt="0"/>
      <dgm:spPr/>
    </dgm:pt>
    <dgm:pt modelId="{B3FEA396-F96E-4FC4-A862-44D00E91C967}" type="pres">
      <dgm:prSet presAssocID="{D97BE80B-E98D-45BB-B233-F6A1554688AD}" presName="node" presStyleLbl="revTx" presStyleIdx="3" presStyleCnt="5" custScaleX="130624" custScaleY="124421">
        <dgm:presLayoutVars>
          <dgm:bulletEnabled val="1"/>
        </dgm:presLayoutVars>
      </dgm:prSet>
      <dgm:spPr/>
      <dgm:t>
        <a:bodyPr/>
        <a:lstStyle/>
        <a:p>
          <a:endParaRPr lang="en-IE"/>
        </a:p>
      </dgm:t>
    </dgm:pt>
    <dgm:pt modelId="{F60B583C-E67E-4538-BE81-8EC04BB49E5A}" type="pres">
      <dgm:prSet presAssocID="{EF3C5CF4-B26B-4584-B059-8B86C6FAED6D}" presName="sibTrans" presStyleLbl="node1" presStyleIdx="3" presStyleCnt="5"/>
      <dgm:spPr/>
      <dgm:t>
        <a:bodyPr/>
        <a:lstStyle/>
        <a:p>
          <a:endParaRPr lang="en-IE"/>
        </a:p>
      </dgm:t>
    </dgm:pt>
    <dgm:pt modelId="{9930FFE3-31D7-41B5-B540-A7DC48D7BBA3}" type="pres">
      <dgm:prSet presAssocID="{54B0C533-350E-4001-9C68-BDA15484FEC0}" presName="dummy" presStyleCnt="0"/>
      <dgm:spPr/>
    </dgm:pt>
    <dgm:pt modelId="{945197E1-5ABF-4A4F-BD51-D7C2BAF8B7E1}" type="pres">
      <dgm:prSet presAssocID="{54B0C533-350E-4001-9C68-BDA15484FEC0}" presName="node" presStyleLbl="revTx" presStyleIdx="4" presStyleCnt="5" custScaleX="129794" custScaleY="113691">
        <dgm:presLayoutVars>
          <dgm:bulletEnabled val="1"/>
        </dgm:presLayoutVars>
      </dgm:prSet>
      <dgm:spPr/>
      <dgm:t>
        <a:bodyPr/>
        <a:lstStyle/>
        <a:p>
          <a:endParaRPr lang="en-IE"/>
        </a:p>
      </dgm:t>
    </dgm:pt>
    <dgm:pt modelId="{D950EBEA-E885-40E0-ABDE-5670AD5A036F}" type="pres">
      <dgm:prSet presAssocID="{C0C8BCF0-B992-4E31-B337-7B262C64A66A}" presName="sibTrans" presStyleLbl="node1" presStyleIdx="4" presStyleCnt="5"/>
      <dgm:spPr/>
      <dgm:t>
        <a:bodyPr/>
        <a:lstStyle/>
        <a:p>
          <a:endParaRPr lang="en-IE"/>
        </a:p>
      </dgm:t>
    </dgm:pt>
  </dgm:ptLst>
  <dgm:cxnLst>
    <dgm:cxn modelId="{1D012273-2087-4A4F-9868-2270F06BDF64}" type="presOf" srcId="{89955036-74BA-4D18-ABDB-E7A14156A30D}" destId="{AF755A44-2F9A-4670-8DCA-2374248DB130}" srcOrd="0" destOrd="0" presId="urn:microsoft.com/office/officeart/2005/8/layout/cycle1"/>
    <dgm:cxn modelId="{C49B4712-D865-4626-A241-8D00F3E9EE05}" type="presOf" srcId="{54B0C533-350E-4001-9C68-BDA15484FEC0}" destId="{945197E1-5ABF-4A4F-BD51-D7C2BAF8B7E1}" srcOrd="0" destOrd="0" presId="urn:microsoft.com/office/officeart/2005/8/layout/cycle1"/>
    <dgm:cxn modelId="{2696D3BB-24F6-4C7D-8CEA-A8ABE8D06A95}" type="presOf" srcId="{551A6B7D-9C5B-470A-8B94-8E7D029A05BF}" destId="{4252CD33-A6D9-4CD3-8BE5-92A552CC70EC}" srcOrd="0" destOrd="0" presId="urn:microsoft.com/office/officeart/2005/8/layout/cycle1"/>
    <dgm:cxn modelId="{DCF3130A-E5A0-4EAA-B886-C91B24147AFF}" type="presOf" srcId="{8B0628DE-5C81-48AA-A094-69C8186E17BC}" destId="{4912C8B6-A6B9-494D-A41E-5EB72D3343C6}" srcOrd="0" destOrd="0" presId="urn:microsoft.com/office/officeart/2005/8/layout/cycle1"/>
    <dgm:cxn modelId="{83444886-3FEC-4CFD-AACF-F5A089EC9169}" srcId="{551A6B7D-9C5B-470A-8B94-8E7D029A05BF}" destId="{AE069438-4B9D-4C3A-A63D-9EB40B232362}" srcOrd="1" destOrd="0" parTransId="{61787824-BE19-4F69-871D-156E2A6BC914}" sibTransId="{F2C6B53E-41F2-4225-A379-BA20D856F598}"/>
    <dgm:cxn modelId="{47BF2FA4-4B08-4402-98AA-1686AC08F6E3}" srcId="{551A6B7D-9C5B-470A-8B94-8E7D029A05BF}" destId="{8B0628DE-5C81-48AA-A094-69C8186E17BC}" srcOrd="0" destOrd="0" parTransId="{DAB9C971-DF71-481F-9BAD-22C4A2F0DE73}" sibTransId="{B4CF3AE8-DA31-456A-BF54-7CCBD219FE1E}"/>
    <dgm:cxn modelId="{E54DAE73-F89A-4A3E-B5AB-14CEB669E694}" type="presOf" srcId="{D97BE80B-E98D-45BB-B233-F6A1554688AD}" destId="{B3FEA396-F96E-4FC4-A862-44D00E91C967}" srcOrd="0" destOrd="0" presId="urn:microsoft.com/office/officeart/2005/8/layout/cycle1"/>
    <dgm:cxn modelId="{EFF62B0C-3AE6-460A-A796-27B04247D163}" type="presOf" srcId="{AE069438-4B9D-4C3A-A63D-9EB40B232362}" destId="{22AA51F8-85DE-4A0E-8C73-C17305D33059}" srcOrd="0" destOrd="0" presId="urn:microsoft.com/office/officeart/2005/8/layout/cycle1"/>
    <dgm:cxn modelId="{5A8C8DB6-9E7A-420F-9FF7-6E4A56360D1F}" type="presOf" srcId="{C0C8BCF0-B992-4E31-B337-7B262C64A66A}" destId="{D950EBEA-E885-40E0-ABDE-5670AD5A036F}" srcOrd="0" destOrd="0" presId="urn:microsoft.com/office/officeart/2005/8/layout/cycle1"/>
    <dgm:cxn modelId="{62C17443-043F-46EB-91E5-52ED7DBEC16A}" srcId="{551A6B7D-9C5B-470A-8B94-8E7D029A05BF}" destId="{54B0C533-350E-4001-9C68-BDA15484FEC0}" srcOrd="4" destOrd="0" parTransId="{B8BA04AA-CDC7-45E4-9376-9395FE8D56BF}" sibTransId="{C0C8BCF0-B992-4E31-B337-7B262C64A66A}"/>
    <dgm:cxn modelId="{694C29F5-32F2-431D-A696-D18D54CC0762}" type="presOf" srcId="{EF3C5CF4-B26B-4584-B059-8B86C6FAED6D}" destId="{F60B583C-E67E-4538-BE81-8EC04BB49E5A}" srcOrd="0" destOrd="0" presId="urn:microsoft.com/office/officeart/2005/8/layout/cycle1"/>
    <dgm:cxn modelId="{0EA89701-E24A-4AA9-ABA1-18B54CF76C96}" type="presOf" srcId="{68E38BE9-D90A-49AE-9489-65B8CF850D80}" destId="{0AB605CC-29DA-4FC1-B612-4A5EC2FD195E}" srcOrd="0" destOrd="0" presId="urn:microsoft.com/office/officeart/2005/8/layout/cycle1"/>
    <dgm:cxn modelId="{2A8258C2-FFF2-4615-B01E-11C613A8BD08}" type="presOf" srcId="{B4CF3AE8-DA31-456A-BF54-7CCBD219FE1E}" destId="{35879E58-1497-49BC-A3CE-C3DD3D40730B}" srcOrd="0" destOrd="0" presId="urn:microsoft.com/office/officeart/2005/8/layout/cycle1"/>
    <dgm:cxn modelId="{ACB633DC-6C5F-4C47-BA72-89EF371F9FDF}" srcId="{551A6B7D-9C5B-470A-8B94-8E7D029A05BF}" destId="{68E38BE9-D90A-49AE-9489-65B8CF850D80}" srcOrd="2" destOrd="0" parTransId="{38943864-DC36-4BC9-9364-6343FF4F3467}" sibTransId="{89955036-74BA-4D18-ABDB-E7A14156A30D}"/>
    <dgm:cxn modelId="{2EBBFC89-4093-4123-A2C2-68A3B640A6DB}" type="presOf" srcId="{F2C6B53E-41F2-4225-A379-BA20D856F598}" destId="{C6D24F29-591B-465C-8537-744A08B1AAC3}" srcOrd="0" destOrd="0" presId="urn:microsoft.com/office/officeart/2005/8/layout/cycle1"/>
    <dgm:cxn modelId="{353981C7-4A28-480F-9B37-C1D0D2CC9ABC}" srcId="{551A6B7D-9C5B-470A-8B94-8E7D029A05BF}" destId="{D97BE80B-E98D-45BB-B233-F6A1554688AD}" srcOrd="3" destOrd="0" parTransId="{2D560E3A-57FD-4555-95C5-A3D1374EB46B}" sibTransId="{EF3C5CF4-B26B-4584-B059-8B86C6FAED6D}"/>
    <dgm:cxn modelId="{9EA4CD82-35E0-4B34-93EF-A1DC2569D2CE}" type="presParOf" srcId="{4252CD33-A6D9-4CD3-8BE5-92A552CC70EC}" destId="{B0FCAED7-D33D-46F9-AAC2-0F56276ADF55}" srcOrd="0" destOrd="0" presId="urn:microsoft.com/office/officeart/2005/8/layout/cycle1"/>
    <dgm:cxn modelId="{A81412EB-5771-4C3D-AAE7-5322DD6BF835}" type="presParOf" srcId="{4252CD33-A6D9-4CD3-8BE5-92A552CC70EC}" destId="{4912C8B6-A6B9-494D-A41E-5EB72D3343C6}" srcOrd="1" destOrd="0" presId="urn:microsoft.com/office/officeart/2005/8/layout/cycle1"/>
    <dgm:cxn modelId="{29E6D808-70FD-401F-862F-DF8BD23D106B}" type="presParOf" srcId="{4252CD33-A6D9-4CD3-8BE5-92A552CC70EC}" destId="{35879E58-1497-49BC-A3CE-C3DD3D40730B}" srcOrd="2" destOrd="0" presId="urn:microsoft.com/office/officeart/2005/8/layout/cycle1"/>
    <dgm:cxn modelId="{13211ADC-F1AB-41BF-BA4E-6366ED6A9F72}" type="presParOf" srcId="{4252CD33-A6D9-4CD3-8BE5-92A552CC70EC}" destId="{20397454-92A1-4304-A0E6-28CB6DFADCC5}" srcOrd="3" destOrd="0" presId="urn:microsoft.com/office/officeart/2005/8/layout/cycle1"/>
    <dgm:cxn modelId="{6081F306-B2AF-454A-A074-894D0D5114F0}" type="presParOf" srcId="{4252CD33-A6D9-4CD3-8BE5-92A552CC70EC}" destId="{22AA51F8-85DE-4A0E-8C73-C17305D33059}" srcOrd="4" destOrd="0" presId="urn:microsoft.com/office/officeart/2005/8/layout/cycle1"/>
    <dgm:cxn modelId="{604B58FE-7346-4101-AB8D-DC98CE8594F7}" type="presParOf" srcId="{4252CD33-A6D9-4CD3-8BE5-92A552CC70EC}" destId="{C6D24F29-591B-465C-8537-744A08B1AAC3}" srcOrd="5" destOrd="0" presId="urn:microsoft.com/office/officeart/2005/8/layout/cycle1"/>
    <dgm:cxn modelId="{6497208F-C43A-4DAF-92E4-D223D806A01F}" type="presParOf" srcId="{4252CD33-A6D9-4CD3-8BE5-92A552CC70EC}" destId="{F1467D39-2261-4F28-8219-E3EB404814B1}" srcOrd="6" destOrd="0" presId="urn:microsoft.com/office/officeart/2005/8/layout/cycle1"/>
    <dgm:cxn modelId="{746FD5E6-BC75-4E05-8D5B-9D5B8DFDF7B8}" type="presParOf" srcId="{4252CD33-A6D9-4CD3-8BE5-92A552CC70EC}" destId="{0AB605CC-29DA-4FC1-B612-4A5EC2FD195E}" srcOrd="7" destOrd="0" presId="urn:microsoft.com/office/officeart/2005/8/layout/cycle1"/>
    <dgm:cxn modelId="{AFCA178A-CF30-427E-8224-F3051778DEB1}" type="presParOf" srcId="{4252CD33-A6D9-4CD3-8BE5-92A552CC70EC}" destId="{AF755A44-2F9A-4670-8DCA-2374248DB130}" srcOrd="8" destOrd="0" presId="urn:microsoft.com/office/officeart/2005/8/layout/cycle1"/>
    <dgm:cxn modelId="{DFA2A9AC-C23A-4622-9331-41054D99B14E}" type="presParOf" srcId="{4252CD33-A6D9-4CD3-8BE5-92A552CC70EC}" destId="{844F810B-117F-4279-BF7D-1BAD1E33688B}" srcOrd="9" destOrd="0" presId="urn:microsoft.com/office/officeart/2005/8/layout/cycle1"/>
    <dgm:cxn modelId="{C7881DE2-8F88-4AE9-B1E3-5ADE152F28D2}" type="presParOf" srcId="{4252CD33-A6D9-4CD3-8BE5-92A552CC70EC}" destId="{B3FEA396-F96E-4FC4-A862-44D00E91C967}" srcOrd="10" destOrd="0" presId="urn:microsoft.com/office/officeart/2005/8/layout/cycle1"/>
    <dgm:cxn modelId="{4EC3B63C-F4E1-4CA7-8AC1-6A8395A0EBA1}" type="presParOf" srcId="{4252CD33-A6D9-4CD3-8BE5-92A552CC70EC}" destId="{F60B583C-E67E-4538-BE81-8EC04BB49E5A}" srcOrd="11" destOrd="0" presId="urn:microsoft.com/office/officeart/2005/8/layout/cycle1"/>
    <dgm:cxn modelId="{14FD4683-6193-4A06-A8AB-7CB7C142D96D}" type="presParOf" srcId="{4252CD33-A6D9-4CD3-8BE5-92A552CC70EC}" destId="{9930FFE3-31D7-41B5-B540-A7DC48D7BBA3}" srcOrd="12" destOrd="0" presId="urn:microsoft.com/office/officeart/2005/8/layout/cycle1"/>
    <dgm:cxn modelId="{3D55C9AD-49EE-485E-B8B7-8B6903B751F4}" type="presParOf" srcId="{4252CD33-A6D9-4CD3-8BE5-92A552CC70EC}" destId="{945197E1-5ABF-4A4F-BD51-D7C2BAF8B7E1}" srcOrd="13" destOrd="0" presId="urn:microsoft.com/office/officeart/2005/8/layout/cycle1"/>
    <dgm:cxn modelId="{17AE80FA-C279-496B-9168-EB047C34480C}" type="presParOf" srcId="{4252CD33-A6D9-4CD3-8BE5-92A552CC70EC}" destId="{D950EBEA-E885-40E0-ABDE-5670AD5A036F}" srcOrd="14" destOrd="0" presId="urn:microsoft.com/office/officeart/2005/8/layout/cycle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12C8B6-A6B9-494D-A41E-5EB72D3343C6}">
      <dsp:nvSpPr>
        <dsp:cNvPr id="0" name=""/>
        <dsp:cNvSpPr/>
      </dsp:nvSpPr>
      <dsp:spPr>
        <a:xfrm>
          <a:off x="2898582" y="45511"/>
          <a:ext cx="1316499" cy="916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u="sng" kern="1200"/>
            <a:t>Early SEPTEMBER </a:t>
          </a:r>
        </a:p>
        <a:p>
          <a:pPr lvl="0" algn="ctr" defTabSz="444500">
            <a:lnSpc>
              <a:spcPct val="90000"/>
            </a:lnSpc>
            <a:spcBef>
              <a:spcPct val="0"/>
            </a:spcBef>
            <a:spcAft>
              <a:spcPct val="35000"/>
            </a:spcAft>
          </a:pPr>
          <a:r>
            <a:rPr lang="en-IE" sz="1000" kern="1200"/>
            <a:t>Handover meeting . New SET and Class Teacher gather further information by completing formal and informal assessments</a:t>
          </a:r>
        </a:p>
      </dsp:txBody>
      <dsp:txXfrm>
        <a:off x="2898582" y="45511"/>
        <a:ext cx="1316499" cy="916744"/>
      </dsp:txXfrm>
    </dsp:sp>
    <dsp:sp modelId="{35879E58-1497-49BC-A3CE-C3DD3D40730B}">
      <dsp:nvSpPr>
        <dsp:cNvPr id="0" name=""/>
        <dsp:cNvSpPr/>
      </dsp:nvSpPr>
      <dsp:spPr>
        <a:xfrm>
          <a:off x="1185084" y="19019"/>
          <a:ext cx="2951037" cy="3436834"/>
        </a:xfrm>
        <a:prstGeom prst="circularArrow">
          <a:avLst>
            <a:gd name="adj1" fmla="val 5201"/>
            <a:gd name="adj2" fmla="val 336007"/>
            <a:gd name="adj3" fmla="val 21017729"/>
            <a:gd name="adj4" fmla="val 19766574"/>
            <a:gd name="adj5" fmla="val 606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AA51F8-85DE-4A0E-8C73-C17305D33059}">
      <dsp:nvSpPr>
        <dsp:cNvPr id="0" name=""/>
        <dsp:cNvSpPr/>
      </dsp:nvSpPr>
      <dsp:spPr>
        <a:xfrm>
          <a:off x="3011514" y="1628303"/>
          <a:ext cx="2198434" cy="1160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u="sng" kern="1200"/>
            <a:t>LATE  SEPTEMBER </a:t>
          </a:r>
        </a:p>
        <a:p>
          <a:pPr lvl="0" algn="ctr" defTabSz="444500">
            <a:lnSpc>
              <a:spcPct val="90000"/>
            </a:lnSpc>
            <a:spcBef>
              <a:spcPct val="0"/>
            </a:spcBef>
            <a:spcAft>
              <a:spcPct val="35000"/>
            </a:spcAft>
          </a:pPr>
          <a:r>
            <a:rPr lang="en-IE" sz="1000" kern="1200"/>
            <a:t>SMART IEP targets are formulated from the data gathered by Child's SEN Team. A draft IEP is written and sent home for parents approval</a:t>
          </a:r>
          <a:r>
            <a:rPr lang="en-IE" sz="1000" kern="1200">
              <a:solidFill>
                <a:srgbClr val="00B050"/>
              </a:solidFill>
            </a:rPr>
            <a:t>. </a:t>
          </a:r>
          <a:r>
            <a:rPr lang="en-IE" sz="1000" kern="1200"/>
            <a:t>IEP is fin</a:t>
          </a:r>
          <a:r>
            <a:rPr lang="en-IE" sz="1000" kern="1200">
              <a:solidFill>
                <a:srgbClr val="00B050"/>
              </a:solidFill>
            </a:rPr>
            <a:t>al</a:t>
          </a:r>
          <a:r>
            <a:rPr lang="en-IE" sz="1000" kern="1200"/>
            <a:t>ised and plan is put into action  </a:t>
          </a:r>
        </a:p>
      </dsp:txBody>
      <dsp:txXfrm>
        <a:off x="3011514" y="1628303"/>
        <a:ext cx="2198434" cy="1160616"/>
      </dsp:txXfrm>
    </dsp:sp>
    <dsp:sp modelId="{C6D24F29-591B-465C-8537-744A08B1AAC3}">
      <dsp:nvSpPr>
        <dsp:cNvPr id="0" name=""/>
        <dsp:cNvSpPr/>
      </dsp:nvSpPr>
      <dsp:spPr>
        <a:xfrm>
          <a:off x="942186" y="19019"/>
          <a:ext cx="3436834" cy="3436834"/>
        </a:xfrm>
        <a:prstGeom prst="circularArrow">
          <a:avLst>
            <a:gd name="adj1" fmla="val 5201"/>
            <a:gd name="adj2" fmla="val 336007"/>
            <a:gd name="adj3" fmla="val 3551395"/>
            <a:gd name="adj4" fmla="val 2615945"/>
            <a:gd name="adj5" fmla="val 606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B605CC-29DA-4FC1-B612-4A5EC2FD195E}">
      <dsp:nvSpPr>
        <dsp:cNvPr id="0" name=""/>
        <dsp:cNvSpPr/>
      </dsp:nvSpPr>
      <dsp:spPr>
        <a:xfrm>
          <a:off x="2011154" y="2803819"/>
          <a:ext cx="1298897" cy="916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u="sng" kern="1200"/>
            <a:t>JANUARY/FEBRUARY</a:t>
          </a:r>
        </a:p>
        <a:p>
          <a:pPr lvl="0" algn="ctr" defTabSz="444500">
            <a:lnSpc>
              <a:spcPct val="90000"/>
            </a:lnSpc>
            <a:spcBef>
              <a:spcPct val="0"/>
            </a:spcBef>
            <a:spcAft>
              <a:spcPct val="35000"/>
            </a:spcAft>
          </a:pPr>
          <a:r>
            <a:rPr lang="en-IE" sz="1000" kern="1200"/>
            <a:t>IEP is reviewed at an IEP </a:t>
          </a:r>
          <a:r>
            <a:rPr lang="en-IE" sz="1000" kern="1200">
              <a:solidFill>
                <a:sysClr val="windowText" lastClr="000000"/>
              </a:solidFill>
            </a:rPr>
            <a:t>M</a:t>
          </a:r>
          <a:r>
            <a:rPr lang="en-IE" sz="1000" kern="1200"/>
            <a:t>ee</a:t>
          </a:r>
          <a:r>
            <a:rPr lang="en-IE" sz="1000" kern="1200">
              <a:solidFill>
                <a:srgbClr val="00B050"/>
              </a:solidFill>
            </a:rPr>
            <a:t>t</a:t>
          </a:r>
          <a:r>
            <a:rPr lang="en-IE" sz="1000" kern="1200"/>
            <a:t>ing  and amended if necessary </a:t>
          </a:r>
        </a:p>
      </dsp:txBody>
      <dsp:txXfrm>
        <a:off x="2011154" y="2803819"/>
        <a:ext cx="1298897" cy="916744"/>
      </dsp:txXfrm>
    </dsp:sp>
    <dsp:sp modelId="{AF755A44-2F9A-4670-8DCA-2374248DB130}">
      <dsp:nvSpPr>
        <dsp:cNvPr id="0" name=""/>
        <dsp:cNvSpPr/>
      </dsp:nvSpPr>
      <dsp:spPr>
        <a:xfrm>
          <a:off x="942186" y="19019"/>
          <a:ext cx="3436834" cy="3436834"/>
        </a:xfrm>
        <a:prstGeom prst="circularArrow">
          <a:avLst>
            <a:gd name="adj1" fmla="val 5201"/>
            <a:gd name="adj2" fmla="val 336007"/>
            <a:gd name="adj3" fmla="val 7879039"/>
            <a:gd name="adj4" fmla="val 6912598"/>
            <a:gd name="adj5" fmla="val 606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FEA396-F96E-4FC4-A862-44D00E91C967}">
      <dsp:nvSpPr>
        <dsp:cNvPr id="0" name=""/>
        <dsp:cNvSpPr/>
      </dsp:nvSpPr>
      <dsp:spPr>
        <a:xfrm>
          <a:off x="611731" y="1638300"/>
          <a:ext cx="1197487" cy="11406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u="sng" kern="1200"/>
            <a:t>May</a:t>
          </a:r>
        </a:p>
        <a:p>
          <a:pPr lvl="0" algn="ctr" defTabSz="444500">
            <a:lnSpc>
              <a:spcPct val="90000"/>
            </a:lnSpc>
            <a:spcBef>
              <a:spcPct val="0"/>
            </a:spcBef>
            <a:spcAft>
              <a:spcPct val="35000"/>
            </a:spcAft>
          </a:pPr>
          <a:r>
            <a:rPr lang="en-IE" sz="1000" kern="1200"/>
            <a:t>End of year gathering of information by completing formal and informal assessments to inform progress and IEP Review </a:t>
          </a:r>
        </a:p>
      </dsp:txBody>
      <dsp:txXfrm>
        <a:off x="611731" y="1638300"/>
        <a:ext cx="1197487" cy="1140622"/>
      </dsp:txXfrm>
    </dsp:sp>
    <dsp:sp modelId="{F60B583C-E67E-4538-BE81-8EC04BB49E5A}">
      <dsp:nvSpPr>
        <dsp:cNvPr id="0" name=""/>
        <dsp:cNvSpPr/>
      </dsp:nvSpPr>
      <dsp:spPr>
        <a:xfrm>
          <a:off x="942186" y="19019"/>
          <a:ext cx="3436834" cy="3436834"/>
        </a:xfrm>
        <a:prstGeom prst="circularArrow">
          <a:avLst>
            <a:gd name="adj1" fmla="val 5201"/>
            <a:gd name="adj2" fmla="val 336007"/>
            <a:gd name="adj3" fmla="val 12135306"/>
            <a:gd name="adj4" fmla="val 11023672"/>
            <a:gd name="adj5" fmla="val 606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5197E1-5ABF-4A4F-BD51-D7C2BAF8B7E1}">
      <dsp:nvSpPr>
        <dsp:cNvPr id="0" name=""/>
        <dsp:cNvSpPr/>
      </dsp:nvSpPr>
      <dsp:spPr>
        <a:xfrm>
          <a:off x="1169435" y="-17243"/>
          <a:ext cx="1189878" cy="10422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u="sng" kern="1200"/>
            <a:t>JUNE</a:t>
          </a:r>
        </a:p>
        <a:p>
          <a:pPr lvl="0" algn="ctr" defTabSz="444500">
            <a:lnSpc>
              <a:spcPct val="90000"/>
            </a:lnSpc>
            <a:spcBef>
              <a:spcPct val="0"/>
            </a:spcBef>
            <a:spcAft>
              <a:spcPct val="35000"/>
            </a:spcAft>
          </a:pPr>
          <a:r>
            <a:rPr lang="en-IE" sz="1000" kern="1200"/>
            <a:t>Final IEP Review Meeting and Priorty Learning Goals for next academic year are agreed with parents</a:t>
          </a:r>
        </a:p>
      </dsp:txBody>
      <dsp:txXfrm>
        <a:off x="1169435" y="-17243"/>
        <a:ext cx="1189878" cy="1042255"/>
      </dsp:txXfrm>
    </dsp:sp>
    <dsp:sp modelId="{D950EBEA-E885-40E0-ABDE-5670AD5A036F}">
      <dsp:nvSpPr>
        <dsp:cNvPr id="0" name=""/>
        <dsp:cNvSpPr/>
      </dsp:nvSpPr>
      <dsp:spPr>
        <a:xfrm>
          <a:off x="942186" y="19019"/>
          <a:ext cx="3436834" cy="3436834"/>
        </a:xfrm>
        <a:prstGeom prst="circularArrow">
          <a:avLst>
            <a:gd name="adj1" fmla="val 5201"/>
            <a:gd name="adj2" fmla="val 336007"/>
            <a:gd name="adj3" fmla="val 16402748"/>
            <a:gd name="adj4" fmla="val 15516207"/>
            <a:gd name="adj5" fmla="val 606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2017-06-01T00:00:00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5152</Words>
  <Characters>29368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Additional Support Policy                           Support for All</vt:lpstr>
    </vt:vector>
  </TitlesOfParts>
  <Company>Scoil naomh buadáin</Company>
  <LinksUpToDate>false</LinksUpToDate>
  <CharactersWithSpaces>34452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Support Policy                           Support for All</dc:title>
  <dc:subject>December 2017 (Draft)</dc:subject>
  <dc:creator>Dynanna</dc:creator>
  <cp:lastModifiedBy>St. Bodens</cp:lastModifiedBy>
  <cp:revision>6</cp:revision>
  <cp:lastPrinted>2017-12-05T14:38:00Z</cp:lastPrinted>
  <dcterms:created xsi:type="dcterms:W3CDTF">2017-11-08T14:58:00Z</dcterms:created>
  <dcterms:modified xsi:type="dcterms:W3CDTF">2017-12-05T14:39:00Z</dcterms:modified>
</cp:coreProperties>
</file>